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7B528" w14:textId="3F11ABD7" w:rsidR="00335D37" w:rsidRPr="00335D37" w:rsidRDefault="00335D37" w:rsidP="00744444">
      <w:pPr>
        <w:spacing w:before="360" w:after="120" w:line="276" w:lineRule="auto"/>
        <w:rPr>
          <w:rFonts w:ascii="Arial" w:hAnsi="Arial" w:cs="Arial"/>
          <w:b/>
        </w:rPr>
      </w:pPr>
      <w:r>
        <w:rPr>
          <w:rFonts w:ascii="Arial" w:hAnsi="Arial" w:cs="Arial"/>
          <w:b/>
        </w:rPr>
        <w:t>Appendix 2</w:t>
      </w:r>
      <w:bookmarkStart w:id="0" w:name="_GoBack"/>
      <w:bookmarkEnd w:id="0"/>
    </w:p>
    <w:p w14:paraId="35CFE10B" w14:textId="4F18B515" w:rsidR="003F3AC8" w:rsidRPr="003F3AC8" w:rsidRDefault="006B55F9" w:rsidP="00744444">
      <w:pPr>
        <w:spacing w:before="360" w:after="120" w:line="276" w:lineRule="auto"/>
        <w:rPr>
          <w:rFonts w:ascii="Arial" w:hAnsi="Arial" w:cs="Arial"/>
          <w:u w:val="single"/>
        </w:rPr>
      </w:pPr>
      <w:proofErr w:type="spellStart"/>
      <w:r>
        <w:rPr>
          <w:rFonts w:ascii="Arial" w:hAnsi="Arial" w:cs="Arial"/>
          <w:u w:val="single"/>
        </w:rPr>
        <w:t>Fornham</w:t>
      </w:r>
      <w:proofErr w:type="spellEnd"/>
      <w:r>
        <w:rPr>
          <w:rFonts w:ascii="Arial" w:hAnsi="Arial" w:cs="Arial"/>
          <w:u w:val="single"/>
        </w:rPr>
        <w:t xml:space="preserve"> All Saints</w:t>
      </w:r>
      <w:r w:rsidR="003F3AC8" w:rsidRPr="003F3AC8">
        <w:rPr>
          <w:rFonts w:ascii="Arial" w:hAnsi="Arial" w:cs="Arial"/>
          <w:u w:val="single"/>
        </w:rPr>
        <w:t xml:space="preserve"> </w:t>
      </w:r>
      <w:r w:rsidR="003A4393" w:rsidRPr="003F3AC8">
        <w:rPr>
          <w:rFonts w:ascii="Arial" w:hAnsi="Arial" w:cs="Arial"/>
          <w:u w:val="single"/>
        </w:rPr>
        <w:t>- Suffolk</w:t>
      </w:r>
      <w:r w:rsidR="003F3AC8" w:rsidRPr="003F3AC8">
        <w:rPr>
          <w:rFonts w:ascii="Arial" w:hAnsi="Arial" w:cs="Arial"/>
          <w:u w:val="single"/>
        </w:rPr>
        <w:t xml:space="preserve"> County Council Annual Report</w:t>
      </w:r>
    </w:p>
    <w:p w14:paraId="6DAE8F4D" w14:textId="77777777" w:rsidR="00BE6D42" w:rsidRPr="003F5AC8" w:rsidRDefault="00BE6D42" w:rsidP="00BE6D42">
      <w:pPr>
        <w:pStyle w:val="Heading1"/>
        <w:spacing w:before="360" w:after="120" w:line="276" w:lineRule="auto"/>
        <w:rPr>
          <w:rFonts w:ascii="Arial" w:hAnsi="Arial" w:cs="Arial"/>
          <w:b w:val="0"/>
          <w:color w:val="195491"/>
          <w:sz w:val="32"/>
          <w:szCs w:val="32"/>
        </w:rPr>
      </w:pPr>
      <w:r w:rsidRPr="003F5AC8">
        <w:rPr>
          <w:rFonts w:ascii="Arial" w:hAnsi="Arial" w:cs="Arial"/>
          <w:color w:val="195491"/>
          <w:sz w:val="32"/>
          <w:szCs w:val="32"/>
        </w:rPr>
        <w:t>Suffolk County Council 2019/20 budget approved</w:t>
      </w:r>
    </w:p>
    <w:p w14:paraId="5CBC6472" w14:textId="77777777" w:rsidR="00BE6D42" w:rsidRDefault="00BE6D42" w:rsidP="00DE3231">
      <w:pPr>
        <w:spacing w:before="120" w:after="120" w:line="276" w:lineRule="auto"/>
        <w:jc w:val="both"/>
        <w:rPr>
          <w:rFonts w:ascii="Arial" w:hAnsi="Arial" w:cs="Arial"/>
        </w:rPr>
      </w:pPr>
      <w:r w:rsidRPr="006059A8">
        <w:rPr>
          <w:rFonts w:ascii="Arial" w:hAnsi="Arial" w:cs="Arial"/>
        </w:rPr>
        <w:t>On 14 February</w:t>
      </w:r>
      <w:r>
        <w:rPr>
          <w:rFonts w:ascii="Arial" w:hAnsi="Arial" w:cs="Arial"/>
        </w:rPr>
        <w:t xml:space="preserve"> 2019</w:t>
      </w:r>
      <w:r w:rsidRPr="006059A8">
        <w:rPr>
          <w:rFonts w:ascii="Arial" w:hAnsi="Arial" w:cs="Arial"/>
        </w:rPr>
        <w:t>, Suffolk County Council concluded its budget setting process for this coming financial year (2019/2020)</w:t>
      </w:r>
      <w:r>
        <w:rPr>
          <w:rFonts w:ascii="Arial" w:hAnsi="Arial" w:cs="Arial"/>
        </w:rPr>
        <w:t>.</w:t>
      </w:r>
      <w:r w:rsidRPr="006059A8">
        <w:rPr>
          <w:rFonts w:ascii="Arial" w:hAnsi="Arial" w:cs="Arial"/>
        </w:rPr>
        <w:t xml:space="preserve"> </w:t>
      </w:r>
    </w:p>
    <w:p w14:paraId="426663C6" w14:textId="77777777" w:rsidR="00BE6D42" w:rsidRPr="006059A8" w:rsidRDefault="00BE6D42" w:rsidP="00DE3231">
      <w:pPr>
        <w:spacing w:before="120" w:after="120" w:line="276" w:lineRule="auto"/>
        <w:jc w:val="both"/>
        <w:rPr>
          <w:rFonts w:ascii="Arial" w:hAnsi="Arial" w:cs="Arial"/>
        </w:rPr>
      </w:pPr>
      <w:r w:rsidRPr="006059A8">
        <w:rPr>
          <w:rFonts w:ascii="Arial" w:hAnsi="Arial" w:cs="Arial"/>
        </w:rPr>
        <w:t>From 1</w:t>
      </w:r>
      <w:r w:rsidRPr="006059A8">
        <w:rPr>
          <w:rFonts w:ascii="Arial" w:hAnsi="Arial" w:cs="Arial"/>
          <w:vertAlign w:val="superscript"/>
        </w:rPr>
        <w:t xml:space="preserve"> </w:t>
      </w:r>
      <w:r w:rsidRPr="006059A8">
        <w:rPr>
          <w:rFonts w:ascii="Arial" w:hAnsi="Arial" w:cs="Arial"/>
        </w:rPr>
        <w:t>April 2019 to 31 March 2020, Suffolk County Council will spend almost £10 million a week across all its services following approval of this budget of £519.3 million.</w:t>
      </w:r>
    </w:p>
    <w:p w14:paraId="6D0E6E28" w14:textId="77777777" w:rsidR="00BE6D42" w:rsidRPr="006059A8" w:rsidRDefault="00BE6D42" w:rsidP="00DE3231">
      <w:pPr>
        <w:spacing w:before="120" w:after="120" w:line="276" w:lineRule="auto"/>
        <w:jc w:val="both"/>
        <w:rPr>
          <w:rFonts w:ascii="Arial" w:hAnsi="Arial" w:cs="Arial"/>
        </w:rPr>
      </w:pPr>
      <w:r w:rsidRPr="006059A8">
        <w:rPr>
          <w:rFonts w:ascii="Arial" w:hAnsi="Arial" w:cs="Arial"/>
        </w:rPr>
        <w:t xml:space="preserve">Over the period 2011-12 to 2018-19 the </w:t>
      </w:r>
      <w:r>
        <w:rPr>
          <w:rFonts w:ascii="Arial" w:hAnsi="Arial" w:cs="Arial"/>
        </w:rPr>
        <w:t>C</w:t>
      </w:r>
      <w:r w:rsidRPr="006059A8">
        <w:rPr>
          <w:rFonts w:ascii="Arial" w:hAnsi="Arial" w:cs="Arial"/>
        </w:rPr>
        <w:t>ouncil has made over £260 million of savings in response to reductions in funding from Central Government and increasing demand for services. For 2019/20 the</w:t>
      </w:r>
      <w:r>
        <w:rPr>
          <w:rFonts w:ascii="Arial" w:hAnsi="Arial" w:cs="Arial"/>
        </w:rPr>
        <w:t xml:space="preserve"> Council</w:t>
      </w:r>
      <w:r w:rsidRPr="006059A8">
        <w:rPr>
          <w:rFonts w:ascii="Arial" w:hAnsi="Arial" w:cs="Arial"/>
        </w:rPr>
        <w:t xml:space="preserve"> h</w:t>
      </w:r>
      <w:r>
        <w:rPr>
          <w:rFonts w:ascii="Arial" w:hAnsi="Arial" w:cs="Arial"/>
        </w:rPr>
        <w:t>as</w:t>
      </w:r>
      <w:r w:rsidRPr="006059A8">
        <w:rPr>
          <w:rFonts w:ascii="Arial" w:hAnsi="Arial" w:cs="Arial"/>
        </w:rPr>
        <w:t xml:space="preserve"> proposed a range of savings totalling around £1</w:t>
      </w:r>
      <w:r>
        <w:rPr>
          <w:rFonts w:ascii="Arial" w:hAnsi="Arial" w:cs="Arial"/>
        </w:rPr>
        <w:t>3</w:t>
      </w:r>
      <w:r w:rsidRPr="006059A8">
        <w:rPr>
          <w:rFonts w:ascii="Arial" w:hAnsi="Arial" w:cs="Arial"/>
        </w:rPr>
        <w:t xml:space="preserve"> million. These savings are required to help balance the budget - something that the </w:t>
      </w:r>
      <w:r>
        <w:rPr>
          <w:rFonts w:ascii="Arial" w:hAnsi="Arial" w:cs="Arial"/>
        </w:rPr>
        <w:t>C</w:t>
      </w:r>
      <w:r w:rsidRPr="006059A8">
        <w:rPr>
          <w:rFonts w:ascii="Arial" w:hAnsi="Arial" w:cs="Arial"/>
        </w:rPr>
        <w:t>ouncil must do by law.</w:t>
      </w:r>
    </w:p>
    <w:p w14:paraId="5DA4DC75" w14:textId="77777777" w:rsidR="00BE6D42" w:rsidRPr="006059A8" w:rsidRDefault="00BE6D42" w:rsidP="00DE3231">
      <w:pPr>
        <w:spacing w:before="120" w:after="120" w:line="276" w:lineRule="auto"/>
        <w:jc w:val="both"/>
        <w:rPr>
          <w:rFonts w:ascii="Arial" w:hAnsi="Arial" w:cs="Arial"/>
        </w:rPr>
      </w:pPr>
      <w:r w:rsidRPr="006059A8">
        <w:rPr>
          <w:rFonts w:ascii="Arial" w:hAnsi="Arial" w:cs="Arial"/>
        </w:rPr>
        <w:t xml:space="preserve">Recognising the unrelenting rise in demand and the complexity of support required by vulnerable children and adults in Suffolk, the </w:t>
      </w:r>
      <w:r>
        <w:rPr>
          <w:rFonts w:ascii="Arial" w:hAnsi="Arial" w:cs="Arial"/>
        </w:rPr>
        <w:t>C</w:t>
      </w:r>
      <w:r w:rsidRPr="006059A8">
        <w:rPr>
          <w:rFonts w:ascii="Arial" w:hAnsi="Arial" w:cs="Arial"/>
        </w:rPr>
        <w:t xml:space="preserve">ouncil are significantly increasing spending in these two </w:t>
      </w:r>
      <w:r>
        <w:rPr>
          <w:rFonts w:ascii="Arial" w:hAnsi="Arial" w:cs="Arial"/>
        </w:rPr>
        <w:t>top</w:t>
      </w:r>
      <w:r w:rsidRPr="006059A8">
        <w:rPr>
          <w:rFonts w:ascii="Arial" w:hAnsi="Arial" w:cs="Arial"/>
        </w:rPr>
        <w:t xml:space="preserve"> priority areas.</w:t>
      </w:r>
    </w:p>
    <w:p w14:paraId="18AA4BF3" w14:textId="77777777" w:rsidR="00BE6D42" w:rsidRPr="006059A8" w:rsidRDefault="00BE6D42" w:rsidP="00DE3231">
      <w:pPr>
        <w:spacing w:before="120" w:after="120" w:line="276" w:lineRule="auto"/>
        <w:jc w:val="both"/>
        <w:rPr>
          <w:rFonts w:ascii="Arial" w:hAnsi="Arial" w:cs="Arial"/>
        </w:rPr>
      </w:pPr>
      <w:r w:rsidRPr="006059A8">
        <w:rPr>
          <w:rFonts w:ascii="Arial" w:hAnsi="Arial" w:cs="Arial"/>
        </w:rPr>
        <w:t xml:space="preserve">The net budget for Adult and Community Services (ACS) will rise to £243m and the net budget for Health, Wellbeing and Children’s Services (HWCS) will rise to £147m. This is an increase of just over £14 million for ACS and HWCS. ACS and HWCS will account for 75% of the total spend in 2019/2020 – three in every four pounds the </w:t>
      </w:r>
      <w:r>
        <w:rPr>
          <w:rFonts w:ascii="Arial" w:hAnsi="Arial" w:cs="Arial"/>
        </w:rPr>
        <w:t>C</w:t>
      </w:r>
      <w:r w:rsidRPr="006059A8">
        <w:rPr>
          <w:rFonts w:ascii="Arial" w:hAnsi="Arial" w:cs="Arial"/>
        </w:rPr>
        <w:t xml:space="preserve">ouncil spends. </w:t>
      </w:r>
    </w:p>
    <w:p w14:paraId="58305BC7" w14:textId="77777777" w:rsidR="00BE6D42" w:rsidRPr="006059A8" w:rsidRDefault="00BE6D42" w:rsidP="00DE3231">
      <w:pPr>
        <w:spacing w:before="120" w:after="120" w:line="276" w:lineRule="auto"/>
        <w:jc w:val="both"/>
        <w:rPr>
          <w:rFonts w:ascii="Arial" w:hAnsi="Arial" w:cs="Arial"/>
        </w:rPr>
      </w:pPr>
      <w:r w:rsidRPr="006059A8">
        <w:rPr>
          <w:rFonts w:ascii="Arial" w:hAnsi="Arial" w:cs="Arial"/>
        </w:rPr>
        <w:t xml:space="preserve">General </w:t>
      </w:r>
      <w:r>
        <w:rPr>
          <w:rFonts w:ascii="Arial" w:hAnsi="Arial" w:cs="Arial"/>
        </w:rPr>
        <w:t>c</w:t>
      </w:r>
      <w:r w:rsidRPr="006059A8">
        <w:rPr>
          <w:rFonts w:ascii="Arial" w:hAnsi="Arial" w:cs="Arial"/>
        </w:rPr>
        <w:t xml:space="preserve">ouncil tax will rise by 2.99% this year. The </w:t>
      </w:r>
      <w:r>
        <w:rPr>
          <w:rFonts w:ascii="Arial" w:hAnsi="Arial" w:cs="Arial"/>
        </w:rPr>
        <w:t>C</w:t>
      </w:r>
      <w:r w:rsidRPr="006059A8">
        <w:rPr>
          <w:rFonts w:ascii="Arial" w:hAnsi="Arial" w:cs="Arial"/>
        </w:rPr>
        <w:t xml:space="preserve">ouncil are also applying the final 1% of the six per cent Social Care precept allowed over the years 2017/18 to 2019/20. The overall increase in council tax is one per cent </w:t>
      </w:r>
      <w:r w:rsidRPr="006059A8">
        <w:rPr>
          <w:rFonts w:ascii="Arial" w:hAnsi="Arial" w:cs="Arial"/>
          <w:iCs/>
        </w:rPr>
        <w:t xml:space="preserve">less </w:t>
      </w:r>
      <w:r w:rsidRPr="006059A8">
        <w:rPr>
          <w:rFonts w:ascii="Arial" w:hAnsi="Arial" w:cs="Arial"/>
        </w:rPr>
        <w:t xml:space="preserve">than for 2018/19. </w:t>
      </w:r>
    </w:p>
    <w:p w14:paraId="523DCB77" w14:textId="77777777" w:rsidR="00BE6D42" w:rsidRPr="006059A8" w:rsidRDefault="00BE6D42" w:rsidP="00DE3231">
      <w:pPr>
        <w:spacing w:before="120" w:after="120" w:line="276" w:lineRule="auto"/>
        <w:jc w:val="both"/>
        <w:rPr>
          <w:rFonts w:ascii="Arial" w:hAnsi="Arial" w:cs="Arial"/>
        </w:rPr>
      </w:pPr>
      <w:r w:rsidRPr="006059A8">
        <w:rPr>
          <w:rFonts w:ascii="Arial" w:hAnsi="Arial" w:cs="Arial"/>
        </w:rPr>
        <w:t xml:space="preserve">The four-year investment in surface-dressing our roads continues into its third year and the </w:t>
      </w:r>
      <w:r>
        <w:rPr>
          <w:rFonts w:ascii="Arial" w:hAnsi="Arial" w:cs="Arial"/>
        </w:rPr>
        <w:t>C</w:t>
      </w:r>
      <w:r w:rsidRPr="006059A8">
        <w:rPr>
          <w:rFonts w:ascii="Arial" w:hAnsi="Arial" w:cs="Arial"/>
        </w:rPr>
        <w:t>ouncil will treat 1,000 miles of Suffolk’s roads by the end of 2020</w:t>
      </w:r>
      <w:r>
        <w:rPr>
          <w:rFonts w:ascii="Arial" w:hAnsi="Arial" w:cs="Arial"/>
        </w:rPr>
        <w:t xml:space="preserve"> as promised</w:t>
      </w:r>
      <w:r w:rsidRPr="006059A8">
        <w:rPr>
          <w:rFonts w:ascii="Arial" w:hAnsi="Arial" w:cs="Arial"/>
        </w:rPr>
        <w:t xml:space="preserve">. The </w:t>
      </w:r>
      <w:r>
        <w:rPr>
          <w:rFonts w:ascii="Arial" w:hAnsi="Arial" w:cs="Arial"/>
        </w:rPr>
        <w:t>C</w:t>
      </w:r>
      <w:r w:rsidRPr="006059A8">
        <w:rPr>
          <w:rFonts w:ascii="Arial" w:hAnsi="Arial" w:cs="Arial"/>
        </w:rPr>
        <w:t xml:space="preserve">ouncil has also maintained Suffolk Fire and Rescue’s budget and protected Suffolk’s Library services. </w:t>
      </w:r>
    </w:p>
    <w:p w14:paraId="27B37CD5" w14:textId="77777777" w:rsidR="00BE6D42" w:rsidRPr="0017505A" w:rsidRDefault="00BE6D42" w:rsidP="00DE3231">
      <w:pPr>
        <w:pStyle w:val="NormalWeb"/>
        <w:spacing w:before="120" w:after="120" w:line="276" w:lineRule="auto"/>
        <w:jc w:val="both"/>
        <w:rPr>
          <w:rFonts w:ascii="Arial" w:hAnsi="Arial" w:cs="Arial"/>
          <w:lang w:eastAsia="en-US"/>
        </w:rPr>
      </w:pPr>
      <w:r w:rsidRPr="006059A8">
        <w:rPr>
          <w:rFonts w:ascii="Arial" w:hAnsi="Arial" w:cs="Arial"/>
          <w:lang w:eastAsia="en-US"/>
        </w:rPr>
        <w:t xml:space="preserve">The </w:t>
      </w:r>
      <w:r>
        <w:rPr>
          <w:rFonts w:ascii="Arial" w:hAnsi="Arial" w:cs="Arial"/>
          <w:lang w:eastAsia="en-US"/>
        </w:rPr>
        <w:t>C</w:t>
      </w:r>
      <w:r w:rsidRPr="006059A8">
        <w:rPr>
          <w:rFonts w:ascii="Arial" w:hAnsi="Arial" w:cs="Arial"/>
          <w:lang w:eastAsia="en-US"/>
        </w:rPr>
        <w:t xml:space="preserve">ouncil is looking to maximise the financial contribution from its </w:t>
      </w:r>
      <w:r>
        <w:rPr>
          <w:rFonts w:ascii="Arial" w:hAnsi="Arial" w:cs="Arial"/>
          <w:lang w:eastAsia="en-US"/>
        </w:rPr>
        <w:t>medium</w:t>
      </w:r>
      <w:r w:rsidRPr="006059A8">
        <w:rPr>
          <w:rFonts w:ascii="Arial" w:hAnsi="Arial" w:cs="Arial"/>
          <w:lang w:eastAsia="en-US"/>
        </w:rPr>
        <w:t xml:space="preserve">-term programmes, which focus on transforming how the </w:t>
      </w:r>
      <w:r>
        <w:rPr>
          <w:rFonts w:ascii="Arial" w:hAnsi="Arial" w:cs="Arial"/>
          <w:lang w:eastAsia="en-US"/>
        </w:rPr>
        <w:t>C</w:t>
      </w:r>
      <w:r w:rsidRPr="006059A8">
        <w:rPr>
          <w:rFonts w:ascii="Arial" w:hAnsi="Arial" w:cs="Arial"/>
          <w:lang w:eastAsia="en-US"/>
        </w:rPr>
        <w:t xml:space="preserve">ouncil delivers its services and works with other authorities and public sector partners. The </w:t>
      </w:r>
      <w:r>
        <w:rPr>
          <w:rFonts w:ascii="Arial" w:hAnsi="Arial" w:cs="Arial"/>
          <w:lang w:eastAsia="en-US"/>
        </w:rPr>
        <w:t>C</w:t>
      </w:r>
      <w:r w:rsidRPr="006059A8">
        <w:rPr>
          <w:rFonts w:ascii="Arial" w:hAnsi="Arial" w:cs="Arial"/>
          <w:lang w:eastAsia="en-US"/>
        </w:rPr>
        <w:t xml:space="preserve">ouncil’s transformation programmes have saved over £12 million in 2018/19 and £12-£13 million of savings are planned for 2019/20. </w:t>
      </w:r>
    </w:p>
    <w:p w14:paraId="413B73AB" w14:textId="788B23DA" w:rsidR="00744444" w:rsidRPr="00A96190" w:rsidRDefault="00744444" w:rsidP="00744444">
      <w:pPr>
        <w:spacing w:before="360" w:after="120" w:line="276" w:lineRule="auto"/>
        <w:rPr>
          <w:rFonts w:ascii="Arial" w:hAnsi="Arial" w:cs="Arial"/>
          <w:b/>
          <w:color w:val="365F91" w:themeColor="accent1" w:themeShade="BF"/>
          <w:sz w:val="32"/>
          <w:szCs w:val="32"/>
        </w:rPr>
      </w:pPr>
      <w:r w:rsidRPr="0072084A">
        <w:rPr>
          <w:rFonts w:ascii="Arial" w:hAnsi="Arial" w:cs="Arial"/>
          <w:b/>
          <w:color w:val="365F91" w:themeColor="accent1" w:themeShade="BF"/>
          <w:sz w:val="32"/>
          <w:szCs w:val="32"/>
        </w:rPr>
        <w:t>Superfast broadband coverage continues to grow</w:t>
      </w:r>
    </w:p>
    <w:p w14:paraId="20D14F20" w14:textId="77777777" w:rsidR="00744444" w:rsidRDefault="00744444" w:rsidP="00820939">
      <w:pPr>
        <w:shd w:val="clear" w:color="auto" w:fill="FFFFFF"/>
        <w:spacing w:before="120" w:after="120" w:line="276" w:lineRule="auto"/>
        <w:jc w:val="both"/>
        <w:outlineLvl w:val="1"/>
        <w:rPr>
          <w:rFonts w:ascii="Arial" w:hAnsi="Arial" w:cs="Arial"/>
          <w:color w:val="000000" w:themeColor="text1"/>
        </w:rPr>
      </w:pPr>
      <w:r w:rsidRPr="00A36368">
        <w:rPr>
          <w:rFonts w:ascii="Arial" w:hAnsi="Arial" w:cs="Arial"/>
          <w:color w:val="000000" w:themeColor="text1"/>
        </w:rPr>
        <w:t xml:space="preserve">On 24 </w:t>
      </w:r>
      <w:r>
        <w:rPr>
          <w:rFonts w:ascii="Arial" w:hAnsi="Arial" w:cs="Arial"/>
          <w:color w:val="000000" w:themeColor="text1"/>
        </w:rPr>
        <w:t>August 2018</w:t>
      </w:r>
      <w:r w:rsidRPr="00A36368">
        <w:rPr>
          <w:rFonts w:ascii="Arial" w:hAnsi="Arial" w:cs="Arial"/>
          <w:color w:val="000000" w:themeColor="text1"/>
        </w:rPr>
        <w:t xml:space="preserve">, </w:t>
      </w:r>
      <w:r>
        <w:rPr>
          <w:rFonts w:ascii="Arial" w:hAnsi="Arial" w:cs="Arial"/>
          <w:color w:val="000000" w:themeColor="text1"/>
        </w:rPr>
        <w:t>it was confirmed that 98% s</w:t>
      </w:r>
      <w:r w:rsidRPr="00680259">
        <w:rPr>
          <w:rFonts w:ascii="Arial" w:hAnsi="Arial" w:cs="Arial"/>
          <w:color w:val="000000" w:themeColor="text1"/>
        </w:rPr>
        <w:t>uperfast broadband coverage will be achieved in 2020.</w:t>
      </w:r>
    </w:p>
    <w:p w14:paraId="635EC318" w14:textId="77777777" w:rsidR="00B21A1A" w:rsidRDefault="00044FF4" w:rsidP="00820939">
      <w:pPr>
        <w:spacing w:before="120" w:after="120" w:line="276" w:lineRule="auto"/>
        <w:jc w:val="both"/>
        <w:rPr>
          <w:rFonts w:ascii="Arial" w:hAnsi="Arial" w:cs="Arial"/>
          <w:color w:val="000000" w:themeColor="text1"/>
        </w:rPr>
      </w:pPr>
      <w:r>
        <w:rPr>
          <w:rFonts w:ascii="Arial" w:hAnsi="Arial" w:cs="Arial"/>
          <w:color w:val="000000" w:themeColor="text1"/>
        </w:rPr>
        <w:lastRenderedPageBreak/>
        <w:t xml:space="preserve">There has already been an </w:t>
      </w:r>
      <w:r w:rsidR="00744444" w:rsidRPr="001B09D5">
        <w:rPr>
          <w:rFonts w:ascii="Arial" w:hAnsi="Arial" w:cs="Arial"/>
          <w:color w:val="000000" w:themeColor="text1"/>
        </w:rPr>
        <w:t>increase in delivery, with 137 new structures built last quarter. This equates to approximately 3,000 additional premises receiving a new superfast broadband connection.</w:t>
      </w:r>
    </w:p>
    <w:p w14:paraId="2ACC5247" w14:textId="6D9B1A9E" w:rsidR="00744444" w:rsidRPr="001B09D5" w:rsidRDefault="00B21A1A" w:rsidP="00820939">
      <w:pPr>
        <w:spacing w:before="120" w:after="120" w:line="276" w:lineRule="auto"/>
        <w:jc w:val="both"/>
        <w:rPr>
          <w:rFonts w:ascii="Arial" w:hAnsi="Arial" w:cs="Arial"/>
          <w:color w:val="000000" w:themeColor="text1"/>
        </w:rPr>
      </w:pPr>
      <w:r>
        <w:rPr>
          <w:rFonts w:ascii="Arial" w:hAnsi="Arial" w:cs="Arial"/>
          <w:color w:val="000000" w:themeColor="text1"/>
        </w:rPr>
        <w:t xml:space="preserve">The new </w:t>
      </w:r>
      <w:r w:rsidR="00744444" w:rsidRPr="001B09D5">
        <w:rPr>
          <w:rFonts w:ascii="Arial" w:hAnsi="Arial" w:cs="Arial"/>
          <w:color w:val="000000" w:themeColor="text1"/>
        </w:rPr>
        <w:t xml:space="preserve">agreement </w:t>
      </w:r>
      <w:r>
        <w:rPr>
          <w:rFonts w:ascii="Arial" w:hAnsi="Arial" w:cs="Arial"/>
          <w:color w:val="000000" w:themeColor="text1"/>
        </w:rPr>
        <w:t xml:space="preserve">which is </w:t>
      </w:r>
      <w:r w:rsidR="00744444" w:rsidRPr="001B09D5">
        <w:rPr>
          <w:rFonts w:ascii="Arial" w:hAnsi="Arial" w:cs="Arial"/>
          <w:color w:val="000000" w:themeColor="text1"/>
        </w:rPr>
        <w:t>in place</w:t>
      </w:r>
      <w:r w:rsidR="00D10398">
        <w:rPr>
          <w:rFonts w:ascii="Arial" w:hAnsi="Arial" w:cs="Arial"/>
          <w:color w:val="000000" w:themeColor="text1"/>
        </w:rPr>
        <w:t xml:space="preserve"> will mean that</w:t>
      </w:r>
      <w:r w:rsidR="00744444" w:rsidRPr="001B09D5">
        <w:rPr>
          <w:rFonts w:ascii="Arial" w:hAnsi="Arial" w:cs="Arial"/>
          <w:color w:val="000000" w:themeColor="text1"/>
        </w:rPr>
        <w:t>, Openreach will continue to ensure that we meet our ambitious goal. In the meantime, we will continue to look for further funding opportunities to work on delivery to the final 2%.”</w:t>
      </w:r>
    </w:p>
    <w:p w14:paraId="11BF27ED" w14:textId="42A38174" w:rsidR="00744444" w:rsidRPr="00C633F7" w:rsidRDefault="00744444" w:rsidP="00610B0F">
      <w:pPr>
        <w:spacing w:before="360" w:after="120"/>
        <w:outlineLvl w:val="0"/>
        <w:rPr>
          <w:rFonts w:ascii="Arial" w:hAnsi="Arial" w:cs="Arial"/>
          <w:b/>
          <w:bCs/>
          <w:color w:val="195491"/>
          <w:kern w:val="36"/>
          <w:sz w:val="32"/>
          <w:szCs w:val="32"/>
        </w:rPr>
      </w:pPr>
      <w:r w:rsidRPr="00C633F7">
        <w:rPr>
          <w:rFonts w:ascii="Arial" w:hAnsi="Arial" w:cs="Arial"/>
          <w:b/>
          <w:bCs/>
          <w:color w:val="195491"/>
          <w:kern w:val="36"/>
          <w:sz w:val="32"/>
          <w:szCs w:val="32"/>
        </w:rPr>
        <w:t>Carers celebrate top accolade with ‘Outstanding’ rating from the Care Quality Commission</w:t>
      </w:r>
    </w:p>
    <w:p w14:paraId="6D6B6EEF" w14:textId="77777777" w:rsidR="00744444" w:rsidRPr="00C633F7" w:rsidRDefault="00744444" w:rsidP="007D5819">
      <w:pPr>
        <w:spacing w:before="120" w:after="120" w:line="276" w:lineRule="auto"/>
        <w:jc w:val="both"/>
        <w:rPr>
          <w:rFonts w:ascii="Arial" w:eastAsiaTheme="minorHAnsi" w:hAnsi="Arial" w:cs="Arial"/>
        </w:rPr>
      </w:pPr>
      <w:r w:rsidRPr="00C633F7">
        <w:rPr>
          <w:rFonts w:ascii="Arial" w:eastAsiaTheme="minorHAnsi" w:hAnsi="Arial" w:cs="Arial"/>
        </w:rPr>
        <w:t>On 19 October 2018, it was announced that the standard of care provided by Mid Suffolk Home First has been rated as Outstanding by the Care Quality Commission.</w:t>
      </w:r>
    </w:p>
    <w:p w14:paraId="4D8BBDBC" w14:textId="77777777" w:rsidR="00744444" w:rsidRPr="00C633F7" w:rsidRDefault="00744444" w:rsidP="007D5819">
      <w:pPr>
        <w:spacing w:before="120" w:after="120" w:line="276" w:lineRule="auto"/>
        <w:jc w:val="both"/>
        <w:rPr>
          <w:rFonts w:ascii="Arial" w:eastAsiaTheme="minorHAnsi" w:hAnsi="Arial" w:cs="Arial"/>
          <w:color w:val="333333"/>
        </w:rPr>
      </w:pPr>
      <w:r w:rsidRPr="00C633F7">
        <w:rPr>
          <w:rFonts w:ascii="Arial" w:eastAsiaTheme="minorHAnsi" w:hAnsi="Arial" w:cs="Arial"/>
          <w:color w:val="333333"/>
        </w:rPr>
        <w:t>Mid Suffolk Home First, which is provided by Suffolk County Council, provides a short-term reablement service and a longer-term care service.</w:t>
      </w:r>
    </w:p>
    <w:p w14:paraId="04FAB954" w14:textId="54D867D1" w:rsidR="00744444" w:rsidRPr="00C633F7" w:rsidRDefault="00744444" w:rsidP="007D5819">
      <w:pPr>
        <w:spacing w:before="120" w:after="120" w:line="276" w:lineRule="auto"/>
        <w:jc w:val="both"/>
        <w:rPr>
          <w:rFonts w:ascii="Arial" w:eastAsiaTheme="minorHAnsi" w:hAnsi="Arial" w:cs="Arial"/>
          <w:color w:val="333333"/>
        </w:rPr>
      </w:pPr>
      <w:r w:rsidRPr="00C633F7">
        <w:rPr>
          <w:rFonts w:ascii="Arial" w:eastAsiaTheme="minorHAnsi" w:hAnsi="Arial" w:cs="Arial"/>
          <w:color w:val="333333"/>
        </w:rPr>
        <w:t>Inspectors, who visited in July</w:t>
      </w:r>
      <w:r w:rsidR="00B65D07">
        <w:rPr>
          <w:rFonts w:ascii="Arial" w:eastAsiaTheme="minorHAnsi" w:hAnsi="Arial" w:cs="Arial"/>
          <w:color w:val="333333"/>
        </w:rPr>
        <w:t xml:space="preserve"> 2018</w:t>
      </w:r>
      <w:r w:rsidRPr="00C633F7">
        <w:rPr>
          <w:rFonts w:ascii="Arial" w:eastAsiaTheme="minorHAnsi" w:hAnsi="Arial" w:cs="Arial"/>
          <w:color w:val="333333"/>
        </w:rPr>
        <w:t>, said the quality of care was ‘exceptional’. Under CQC’s programme of inspections, the service was rated according to whether it is safe, effective, caring, responsive and well-led. Mid Suffolk Home First is rated Outstanding for being responsive and well-led, and Good for being safe, caring and effective.</w:t>
      </w:r>
    </w:p>
    <w:p w14:paraId="21A491CD" w14:textId="77777777" w:rsidR="00744444" w:rsidRPr="00C633F7" w:rsidRDefault="00744444" w:rsidP="007D5819">
      <w:pPr>
        <w:spacing w:before="120" w:after="120" w:line="276" w:lineRule="auto"/>
        <w:jc w:val="both"/>
        <w:rPr>
          <w:rFonts w:ascii="Arial" w:eastAsiaTheme="minorHAnsi" w:hAnsi="Arial" w:cs="Arial"/>
          <w:color w:val="333333"/>
        </w:rPr>
      </w:pPr>
      <w:r w:rsidRPr="00C633F7">
        <w:rPr>
          <w:rFonts w:ascii="Arial" w:eastAsiaTheme="minorHAnsi" w:hAnsi="Arial" w:cs="Arial"/>
          <w:color w:val="333333"/>
        </w:rPr>
        <w:t>The reablement and care services offered by Mid Suffolk Home First support people following a period of ill health or a significant loss in their ability to manage their day to day care needs. The service aims to help the person reach their optimum level of independence.</w:t>
      </w:r>
    </w:p>
    <w:p w14:paraId="06499ADD" w14:textId="69183C02" w:rsidR="00744444" w:rsidRPr="003F5AC8" w:rsidRDefault="00744444" w:rsidP="00B65D07">
      <w:pPr>
        <w:pStyle w:val="Heading1"/>
        <w:spacing w:before="360" w:after="120"/>
        <w:rPr>
          <w:rFonts w:ascii="Arial" w:hAnsi="Arial" w:cs="Arial"/>
          <w:b w:val="0"/>
          <w:color w:val="195491"/>
          <w:sz w:val="32"/>
          <w:szCs w:val="32"/>
        </w:rPr>
      </w:pPr>
      <w:r w:rsidRPr="003F5AC8">
        <w:rPr>
          <w:rFonts w:ascii="Arial" w:hAnsi="Arial" w:cs="Arial"/>
          <w:color w:val="195491"/>
          <w:sz w:val="32"/>
          <w:szCs w:val="32"/>
        </w:rPr>
        <w:t>Suffolk wins praise at national Community Energy Awards 2018</w:t>
      </w:r>
    </w:p>
    <w:p w14:paraId="50C6C974" w14:textId="1C464354" w:rsidR="00744444" w:rsidRPr="00EF04D3" w:rsidRDefault="00744444" w:rsidP="002845FB">
      <w:pPr>
        <w:spacing w:before="120" w:after="120" w:line="276" w:lineRule="auto"/>
        <w:jc w:val="both"/>
        <w:rPr>
          <w:rFonts w:ascii="Arial" w:hAnsi="Arial" w:cs="Arial"/>
          <w:color w:val="333333"/>
        </w:rPr>
      </w:pPr>
      <w:r>
        <w:rPr>
          <w:rFonts w:ascii="Arial" w:hAnsi="Arial" w:cs="Arial"/>
          <w:color w:val="333333"/>
        </w:rPr>
        <w:t>On 5 November, it was announced that t</w:t>
      </w:r>
      <w:r w:rsidRPr="00EF04D3">
        <w:rPr>
          <w:rFonts w:ascii="Arial" w:hAnsi="Arial" w:cs="Arial"/>
          <w:color w:val="333333"/>
        </w:rPr>
        <w:t>he Suffolk Climate Change Partnership ha</w:t>
      </w:r>
      <w:r w:rsidR="00B65D07">
        <w:rPr>
          <w:rFonts w:ascii="Arial" w:hAnsi="Arial" w:cs="Arial"/>
          <w:color w:val="333333"/>
        </w:rPr>
        <w:t>d</w:t>
      </w:r>
      <w:r w:rsidRPr="00EF04D3">
        <w:rPr>
          <w:rFonts w:ascii="Arial" w:hAnsi="Arial" w:cs="Arial"/>
          <w:color w:val="333333"/>
        </w:rPr>
        <w:t xml:space="preserve"> received a national award for supporting local communities to be more energy efficient.</w:t>
      </w:r>
    </w:p>
    <w:p w14:paraId="752B57AE" w14:textId="77777777" w:rsidR="00744444" w:rsidRPr="00EF04D3" w:rsidRDefault="00744444" w:rsidP="002845FB">
      <w:pPr>
        <w:spacing w:before="120" w:after="120" w:line="276" w:lineRule="auto"/>
        <w:jc w:val="both"/>
        <w:rPr>
          <w:rFonts w:ascii="Arial" w:hAnsi="Arial" w:cs="Arial"/>
          <w:color w:val="333333"/>
        </w:rPr>
      </w:pPr>
      <w:r w:rsidRPr="00EF04D3">
        <w:rPr>
          <w:rFonts w:ascii="Arial" w:hAnsi="Arial" w:cs="Arial"/>
          <w:color w:val="333333"/>
        </w:rPr>
        <w:t>An expert panel of judges awarded the Local Authority Award to the Partnership for its close working with local organisations.</w:t>
      </w:r>
      <w:r>
        <w:rPr>
          <w:rFonts w:ascii="Arial" w:hAnsi="Arial" w:cs="Arial"/>
          <w:color w:val="333333"/>
        </w:rPr>
        <w:t xml:space="preserve"> </w:t>
      </w:r>
      <w:r w:rsidRPr="00EF04D3">
        <w:rPr>
          <w:rFonts w:ascii="Arial" w:hAnsi="Arial" w:cs="Arial"/>
          <w:color w:val="333333"/>
        </w:rPr>
        <w:t>This includes exploring how organisations can be more energy efficient, helping to source funding, producing a community energy toolkit, providing technical support and investing in energy efficiency installations. In addition, over 120 community buildings have received in-depth advice and support to be more energy efficient.</w:t>
      </w:r>
    </w:p>
    <w:p w14:paraId="3C6F96ED" w14:textId="741DD7B7" w:rsidR="00744444" w:rsidRPr="00AF126E" w:rsidRDefault="00744444" w:rsidP="00AF126E">
      <w:pPr>
        <w:spacing w:before="120" w:after="120" w:line="276" w:lineRule="auto"/>
        <w:jc w:val="both"/>
        <w:rPr>
          <w:rFonts w:ascii="Arial" w:hAnsi="Arial" w:cs="Arial"/>
          <w:color w:val="333333"/>
        </w:rPr>
      </w:pPr>
      <w:r w:rsidRPr="00EF04D3">
        <w:rPr>
          <w:rFonts w:ascii="Arial" w:hAnsi="Arial" w:cs="Arial"/>
          <w:color w:val="333333"/>
        </w:rPr>
        <w:t>The Suffolk Climate Change Partnership is a collaboration of Suffolk County Council, all Suffolk’s borough and district councils and The Environment Agency. It supports the county’s communities, businesses and residents to reduce carbon emissions, realise the economic benefits of reducing energy consumption and adapt to the future impacts of climate change. Its work has brought in significant amounts of external funding to Suffolk, running highly-successful projects for its customers.</w:t>
      </w:r>
    </w:p>
    <w:p w14:paraId="1775569C" w14:textId="77777777" w:rsidR="00744444" w:rsidRPr="003F5AC8" w:rsidRDefault="00744444" w:rsidP="00B65D07">
      <w:pPr>
        <w:pStyle w:val="Heading1"/>
        <w:spacing w:before="360" w:after="120"/>
        <w:rPr>
          <w:rFonts w:ascii="Arial" w:hAnsi="Arial" w:cs="Arial"/>
          <w:b w:val="0"/>
          <w:color w:val="195491"/>
          <w:sz w:val="32"/>
          <w:szCs w:val="32"/>
        </w:rPr>
      </w:pPr>
      <w:r w:rsidRPr="003F5AC8">
        <w:rPr>
          <w:rFonts w:ascii="Arial" w:hAnsi="Arial" w:cs="Arial"/>
          <w:color w:val="195491"/>
          <w:sz w:val="32"/>
          <w:szCs w:val="32"/>
        </w:rPr>
        <w:t>Suffolk’s roads warming to £300,000 thermal patching technology</w:t>
      </w:r>
    </w:p>
    <w:p w14:paraId="0B886B2D" w14:textId="77777777" w:rsidR="00744444" w:rsidRPr="00353225" w:rsidRDefault="00744444" w:rsidP="003F5AC8">
      <w:pPr>
        <w:pStyle w:val="NormalWeb"/>
        <w:spacing w:before="120" w:after="120" w:line="276" w:lineRule="auto"/>
        <w:rPr>
          <w:rFonts w:ascii="Arial" w:hAnsi="Arial" w:cs="Arial"/>
          <w:color w:val="333333"/>
        </w:rPr>
      </w:pPr>
      <w:r>
        <w:rPr>
          <w:rFonts w:ascii="Arial" w:hAnsi="Arial" w:cs="Arial"/>
          <w:color w:val="333333"/>
        </w:rPr>
        <w:lastRenderedPageBreak/>
        <w:t xml:space="preserve">January 2019 saw </w:t>
      </w:r>
      <w:r w:rsidRPr="00353225">
        <w:rPr>
          <w:rFonts w:ascii="Arial" w:hAnsi="Arial" w:cs="Arial"/>
          <w:color w:val="333333"/>
        </w:rPr>
        <w:t>Suffolk Highways celebrating road repair success following a £300,000 investment in Nu-phalt Thermal Patching technology.</w:t>
      </w:r>
    </w:p>
    <w:p w14:paraId="0B846249" w14:textId="77777777" w:rsidR="00744444" w:rsidRPr="00353225" w:rsidRDefault="00744444" w:rsidP="003F5AC8">
      <w:pPr>
        <w:pStyle w:val="NormalWeb"/>
        <w:spacing w:before="120" w:after="120" w:line="276" w:lineRule="auto"/>
        <w:rPr>
          <w:rFonts w:ascii="Arial" w:hAnsi="Arial" w:cs="Arial"/>
          <w:color w:val="333333"/>
        </w:rPr>
      </w:pPr>
      <w:r w:rsidRPr="00353225">
        <w:rPr>
          <w:rFonts w:ascii="Arial" w:hAnsi="Arial" w:cs="Arial"/>
          <w:color w:val="333333"/>
        </w:rPr>
        <w:t>The investment, which has been funded from the extra £9.67 million received from central government in the autumn, has aided the county’s Highways teams to carry out more effective, longer-lasting repairs to Suffolk’s road surface.</w:t>
      </w:r>
    </w:p>
    <w:p w14:paraId="70BB4230" w14:textId="77777777" w:rsidR="00744444" w:rsidRPr="00353225" w:rsidRDefault="00744444" w:rsidP="003F5AC8">
      <w:pPr>
        <w:pStyle w:val="NormalWeb"/>
        <w:spacing w:before="120" w:after="120" w:line="276" w:lineRule="auto"/>
        <w:rPr>
          <w:rFonts w:ascii="Arial" w:hAnsi="Arial" w:cs="Arial"/>
          <w:color w:val="333333"/>
        </w:rPr>
      </w:pPr>
      <w:r>
        <w:rPr>
          <w:rFonts w:ascii="Arial" w:hAnsi="Arial" w:cs="Arial"/>
          <w:color w:val="333333"/>
        </w:rPr>
        <w:t>Over the month of January</w:t>
      </w:r>
      <w:r w:rsidRPr="00353225">
        <w:rPr>
          <w:rFonts w:ascii="Arial" w:hAnsi="Arial" w:cs="Arial"/>
          <w:color w:val="333333"/>
        </w:rPr>
        <w:t>, Suffolk Highways</w:t>
      </w:r>
      <w:r>
        <w:rPr>
          <w:rFonts w:ascii="Arial" w:hAnsi="Arial" w:cs="Arial"/>
          <w:color w:val="333333"/>
        </w:rPr>
        <w:t xml:space="preserve"> </w:t>
      </w:r>
      <w:r w:rsidRPr="00353225">
        <w:rPr>
          <w:rFonts w:ascii="Arial" w:hAnsi="Arial" w:cs="Arial"/>
          <w:color w:val="333333"/>
        </w:rPr>
        <w:t>deployed three thermal road repair machines which repaired approximately 1,700 potholes county-wide.</w:t>
      </w:r>
    </w:p>
    <w:p w14:paraId="5AE72A11" w14:textId="77777777" w:rsidR="00744444" w:rsidRPr="00353225" w:rsidRDefault="00744444" w:rsidP="003F5AC8">
      <w:pPr>
        <w:pStyle w:val="NormalWeb"/>
        <w:spacing w:before="120" w:after="120" w:line="276" w:lineRule="auto"/>
        <w:rPr>
          <w:rFonts w:ascii="Arial" w:hAnsi="Arial" w:cs="Arial"/>
          <w:color w:val="333333"/>
        </w:rPr>
      </w:pPr>
      <w:r w:rsidRPr="00353225">
        <w:rPr>
          <w:rFonts w:ascii="Arial" w:hAnsi="Arial" w:cs="Arial"/>
          <w:color w:val="333333"/>
        </w:rPr>
        <w:t>The process includes an eight-minute heating cycle of the road surrounding the defect allowing for the existing road surface to be heated to 200 Celsius. The surface is then raked, topped up with bitumen binder and pre-heated material, then compacted. This all takes place within the service’s much-favoured 15-minute temporary closure.</w:t>
      </w:r>
    </w:p>
    <w:p w14:paraId="7145A71D" w14:textId="77777777" w:rsidR="00744444" w:rsidRPr="00353225" w:rsidRDefault="00744444" w:rsidP="003F5AC8">
      <w:pPr>
        <w:pStyle w:val="NormalWeb"/>
        <w:spacing w:before="120" w:after="120" w:line="276" w:lineRule="auto"/>
        <w:rPr>
          <w:rFonts w:ascii="Arial" w:hAnsi="Arial" w:cs="Arial"/>
          <w:color w:val="333333"/>
        </w:rPr>
      </w:pPr>
      <w:r w:rsidRPr="00353225">
        <w:rPr>
          <w:rFonts w:ascii="Arial" w:hAnsi="Arial" w:cs="Arial"/>
          <w:color w:val="333333"/>
        </w:rPr>
        <w:t>The process does not require excavation of the highway, meaning no dust or noise, and better still, no waste material. The result also means there are no surface joints, which can be prone to faster deterioration.</w:t>
      </w:r>
    </w:p>
    <w:p w14:paraId="1828F4AE" w14:textId="139A460E" w:rsidR="00744444" w:rsidRPr="0017505A" w:rsidRDefault="00744444" w:rsidP="003F5AC8">
      <w:pPr>
        <w:pStyle w:val="NormalWeb"/>
        <w:spacing w:before="120" w:after="120" w:line="276" w:lineRule="auto"/>
        <w:rPr>
          <w:rFonts w:ascii="Arial" w:hAnsi="Arial" w:cs="Arial"/>
          <w:color w:val="333333"/>
        </w:rPr>
      </w:pPr>
      <w:r w:rsidRPr="00353225">
        <w:rPr>
          <w:rFonts w:ascii="Arial" w:hAnsi="Arial" w:cs="Arial"/>
          <w:color w:val="333333"/>
        </w:rPr>
        <w:t>Following its success, Suffolk Highways is now looking to accommodate this technology by adapting some of its own fleet to self-deliver this repair technique</w:t>
      </w:r>
      <w:r>
        <w:rPr>
          <w:rFonts w:ascii="Arial" w:hAnsi="Arial" w:cs="Arial"/>
          <w:color w:val="333333"/>
        </w:rPr>
        <w:t xml:space="preserve"> from March</w:t>
      </w:r>
      <w:r w:rsidR="00B65D07">
        <w:rPr>
          <w:rFonts w:ascii="Arial" w:hAnsi="Arial" w:cs="Arial"/>
          <w:color w:val="333333"/>
        </w:rPr>
        <w:t xml:space="preserve"> 2019</w:t>
      </w:r>
      <w:r>
        <w:rPr>
          <w:rFonts w:ascii="Arial" w:hAnsi="Arial" w:cs="Arial"/>
          <w:color w:val="333333"/>
        </w:rPr>
        <w:t xml:space="preserve">. </w:t>
      </w:r>
    </w:p>
    <w:p w14:paraId="763F7579" w14:textId="77777777" w:rsidR="00744444" w:rsidRPr="003F5AC8" w:rsidRDefault="00744444" w:rsidP="00B65D07">
      <w:pPr>
        <w:pStyle w:val="Heading1"/>
        <w:spacing w:before="360" w:after="120"/>
        <w:rPr>
          <w:rFonts w:ascii="Arial" w:hAnsi="Arial" w:cs="Arial"/>
          <w:b w:val="0"/>
          <w:color w:val="195491"/>
          <w:sz w:val="32"/>
          <w:szCs w:val="32"/>
        </w:rPr>
      </w:pPr>
      <w:r w:rsidRPr="003F5AC8">
        <w:rPr>
          <w:rFonts w:ascii="Arial" w:hAnsi="Arial" w:cs="Arial"/>
          <w:color w:val="195491"/>
          <w:sz w:val="32"/>
          <w:szCs w:val="32"/>
        </w:rPr>
        <w:t>Department for Education recognises outstanding performance by Suffolk students</w:t>
      </w:r>
    </w:p>
    <w:p w14:paraId="7B8AA0FC" w14:textId="77777777" w:rsidR="00744444" w:rsidRDefault="00744444" w:rsidP="00071855">
      <w:pPr>
        <w:pStyle w:val="NormalWeb"/>
        <w:spacing w:before="120" w:after="120" w:line="276" w:lineRule="auto"/>
        <w:jc w:val="both"/>
        <w:rPr>
          <w:rFonts w:ascii="Arial" w:hAnsi="Arial" w:cs="Arial"/>
          <w:color w:val="333333"/>
        </w:rPr>
      </w:pPr>
      <w:r>
        <w:rPr>
          <w:rFonts w:ascii="Arial" w:hAnsi="Arial" w:cs="Arial"/>
          <w:color w:val="333333"/>
        </w:rPr>
        <w:t>On 24 January 2019, the Department for Education published revised GCSE and A Level results.</w:t>
      </w:r>
    </w:p>
    <w:p w14:paraId="104ED178" w14:textId="77777777" w:rsidR="00744444" w:rsidRDefault="00744444" w:rsidP="00071855">
      <w:pPr>
        <w:pStyle w:val="Heading4"/>
        <w:spacing w:before="120" w:after="120" w:line="276" w:lineRule="auto"/>
        <w:jc w:val="both"/>
        <w:rPr>
          <w:rFonts w:ascii="Arial" w:hAnsi="Arial" w:cs="Arial"/>
          <w:b/>
          <w:color w:val="000000"/>
        </w:rPr>
      </w:pPr>
      <w:r>
        <w:rPr>
          <w:rFonts w:ascii="Arial" w:hAnsi="Arial" w:cs="Arial"/>
          <w:b/>
          <w:color w:val="000000"/>
        </w:rPr>
        <w:t>GCSE</w:t>
      </w:r>
    </w:p>
    <w:p w14:paraId="3AC6AE0E" w14:textId="77777777" w:rsidR="00744444" w:rsidRDefault="00744444" w:rsidP="00071855">
      <w:pPr>
        <w:pStyle w:val="NormalWeb"/>
        <w:spacing w:before="120" w:after="120" w:line="276" w:lineRule="auto"/>
        <w:jc w:val="both"/>
        <w:rPr>
          <w:rFonts w:ascii="Arial" w:hAnsi="Arial" w:cs="Arial"/>
          <w:color w:val="333333"/>
        </w:rPr>
      </w:pPr>
      <w:r>
        <w:rPr>
          <w:rFonts w:ascii="Arial" w:hAnsi="Arial" w:cs="Arial"/>
          <w:color w:val="333333"/>
        </w:rPr>
        <w:t>Suffolk has risen in national league tables for students in the county achieving the standard GCSE pass in English and Maths.</w:t>
      </w:r>
    </w:p>
    <w:p w14:paraId="7310112B" w14:textId="77777777" w:rsidR="00744444" w:rsidRDefault="00744444" w:rsidP="00071855">
      <w:pPr>
        <w:pStyle w:val="NormalWeb"/>
        <w:spacing w:before="120" w:after="120" w:line="276" w:lineRule="auto"/>
        <w:jc w:val="both"/>
        <w:rPr>
          <w:rFonts w:ascii="Arial" w:hAnsi="Arial" w:cs="Arial"/>
          <w:color w:val="333333"/>
        </w:rPr>
      </w:pPr>
      <w:r>
        <w:rPr>
          <w:rFonts w:ascii="Arial" w:hAnsi="Arial" w:cs="Arial"/>
          <w:color w:val="333333"/>
        </w:rPr>
        <w:t>Department for Education figures confirm that 1% more students in Suffolk are achieving the expected standards in English and Maths at GCSE compared with last year.</w:t>
      </w:r>
    </w:p>
    <w:p w14:paraId="4A6FA6C4" w14:textId="77777777" w:rsidR="00744444" w:rsidRDefault="00744444" w:rsidP="00071855">
      <w:pPr>
        <w:pStyle w:val="NormalWeb"/>
        <w:spacing w:before="120" w:after="120" w:line="276" w:lineRule="auto"/>
        <w:jc w:val="both"/>
        <w:rPr>
          <w:rFonts w:ascii="Arial" w:hAnsi="Arial" w:cs="Arial"/>
          <w:color w:val="333333"/>
        </w:rPr>
      </w:pPr>
      <w:r>
        <w:rPr>
          <w:rFonts w:ascii="Arial" w:hAnsi="Arial" w:cs="Arial"/>
          <w:color w:val="333333"/>
        </w:rPr>
        <w:t>Since 2015 there has been a change to the way that English and Maths GCSEs are graded. Results are now graded from 9 to 1, (previously A to G) with 9 being the highest and 1 being the lowest.</w:t>
      </w:r>
    </w:p>
    <w:p w14:paraId="385D88B1" w14:textId="77777777" w:rsidR="00744444" w:rsidRDefault="00744444" w:rsidP="00071855">
      <w:pPr>
        <w:pStyle w:val="NormalWeb"/>
        <w:spacing w:before="120" w:after="120" w:line="276" w:lineRule="auto"/>
        <w:jc w:val="both"/>
        <w:rPr>
          <w:rFonts w:ascii="Arial" w:hAnsi="Arial" w:cs="Arial"/>
          <w:color w:val="333333"/>
        </w:rPr>
      </w:pPr>
      <w:r>
        <w:rPr>
          <w:rFonts w:ascii="Arial" w:hAnsi="Arial" w:cs="Arial"/>
          <w:color w:val="333333"/>
        </w:rPr>
        <w:t>The expected standard for pupils to achieve is now a grade 4 (a standard pass) and above (previously a C grade and above), with grade 5 considered a ‘strong pass’. These changes will be phased in to cover all subjects by 2020.</w:t>
      </w:r>
    </w:p>
    <w:p w14:paraId="7751BFD2" w14:textId="77777777" w:rsidR="00744444" w:rsidRDefault="00744444" w:rsidP="00071855">
      <w:pPr>
        <w:pStyle w:val="NormalWeb"/>
        <w:spacing w:before="120" w:after="120" w:line="276" w:lineRule="auto"/>
        <w:jc w:val="both"/>
        <w:rPr>
          <w:rFonts w:ascii="Arial" w:hAnsi="Arial" w:cs="Arial"/>
          <w:color w:val="333333"/>
        </w:rPr>
      </w:pPr>
      <w:r>
        <w:rPr>
          <w:rFonts w:ascii="Arial" w:hAnsi="Arial" w:cs="Arial"/>
          <w:color w:val="333333"/>
        </w:rPr>
        <w:t>64% of students in Suffolk are now achieving the expected standard in English and Maths, putting Suffolk in the top half of authorities achieving this standard.</w:t>
      </w:r>
    </w:p>
    <w:p w14:paraId="1638CD1C" w14:textId="77777777" w:rsidR="00744444" w:rsidRDefault="00744444" w:rsidP="00071855">
      <w:pPr>
        <w:pStyle w:val="NormalWeb"/>
        <w:spacing w:before="120" w:after="120" w:line="276" w:lineRule="auto"/>
        <w:jc w:val="both"/>
        <w:rPr>
          <w:rFonts w:ascii="Arial" w:hAnsi="Arial" w:cs="Arial"/>
          <w:color w:val="333333"/>
        </w:rPr>
      </w:pPr>
      <w:r>
        <w:rPr>
          <w:rFonts w:ascii="Arial" w:hAnsi="Arial" w:cs="Arial"/>
          <w:color w:val="333333"/>
        </w:rPr>
        <w:t>GCSE progress remains above average and Suffolk students have seen a steep increase this year with a Progress 8 score of +0.08, compared with -0.02 nationally. This figure puts Suffolk in the number 1 position in our statistical neighbour group.</w:t>
      </w:r>
    </w:p>
    <w:p w14:paraId="1C215B5A" w14:textId="77777777" w:rsidR="00744444" w:rsidRDefault="00744444" w:rsidP="00071855">
      <w:pPr>
        <w:pStyle w:val="NormalWeb"/>
        <w:spacing w:before="120" w:after="120" w:line="276" w:lineRule="auto"/>
        <w:jc w:val="both"/>
        <w:rPr>
          <w:rFonts w:ascii="Arial" w:hAnsi="Arial" w:cs="Arial"/>
          <w:color w:val="333333"/>
        </w:rPr>
      </w:pPr>
      <w:r>
        <w:rPr>
          <w:rFonts w:ascii="Arial" w:hAnsi="Arial" w:cs="Arial"/>
          <w:color w:val="333333"/>
        </w:rPr>
        <w:lastRenderedPageBreak/>
        <w:t>Progress 8 measures how well pupils of all abilities have progressed by comparing them with students who achieved similar levels in Key Stage 2 across the country. Suffolk is in the top half of authorities for this figure, ranked 42nd out of 151.</w:t>
      </w:r>
    </w:p>
    <w:p w14:paraId="46BA5DAB" w14:textId="77777777" w:rsidR="00744444" w:rsidRDefault="00744444" w:rsidP="00071855">
      <w:pPr>
        <w:pStyle w:val="NormalWeb"/>
        <w:spacing w:before="120" w:after="120" w:line="276" w:lineRule="auto"/>
        <w:jc w:val="both"/>
        <w:rPr>
          <w:rFonts w:ascii="Arial" w:hAnsi="Arial" w:cs="Arial"/>
          <w:color w:val="333333"/>
        </w:rPr>
      </w:pPr>
      <w:r>
        <w:rPr>
          <w:rFonts w:ascii="Arial" w:hAnsi="Arial" w:cs="Arial"/>
          <w:color w:val="333333"/>
        </w:rPr>
        <w:t>The percentage of disadvantaged pupils in the county achieving the standard pass in English and Maths is in line with national figures. The Progress 8 figure for disadvantaged pupils is also above the national level and is in the top half of authorities, ranked 42nd out of 151 (up from 67th in 2016).</w:t>
      </w:r>
    </w:p>
    <w:p w14:paraId="76A83804" w14:textId="77777777" w:rsidR="00744444" w:rsidRDefault="00744444" w:rsidP="00071855">
      <w:pPr>
        <w:pStyle w:val="Heading4"/>
        <w:spacing w:before="120" w:after="120" w:line="276" w:lineRule="auto"/>
        <w:jc w:val="both"/>
        <w:rPr>
          <w:rFonts w:ascii="Arial" w:hAnsi="Arial" w:cs="Arial"/>
          <w:b/>
          <w:color w:val="000000"/>
        </w:rPr>
      </w:pPr>
      <w:r>
        <w:rPr>
          <w:rFonts w:ascii="Arial" w:hAnsi="Arial" w:cs="Arial"/>
          <w:b/>
          <w:color w:val="000000"/>
        </w:rPr>
        <w:t>A Level</w:t>
      </w:r>
    </w:p>
    <w:p w14:paraId="2E79FBEC" w14:textId="77777777" w:rsidR="00744444" w:rsidRDefault="00744444" w:rsidP="00071855">
      <w:pPr>
        <w:pStyle w:val="NormalWeb"/>
        <w:spacing w:before="120" w:after="120" w:line="276" w:lineRule="auto"/>
        <w:jc w:val="both"/>
        <w:rPr>
          <w:rFonts w:ascii="Arial" w:hAnsi="Arial" w:cs="Arial"/>
          <w:color w:val="333333"/>
        </w:rPr>
      </w:pPr>
      <w:r>
        <w:rPr>
          <w:rFonts w:ascii="Arial" w:hAnsi="Arial" w:cs="Arial"/>
          <w:color w:val="333333"/>
        </w:rPr>
        <w:t>The validated A Level figures confirm that Suffolk pupils have once again performed well with the number of A*- E grades remaining above the national average figures.</w:t>
      </w:r>
    </w:p>
    <w:p w14:paraId="18C259FD" w14:textId="77777777" w:rsidR="00744444" w:rsidRDefault="00744444" w:rsidP="00071855">
      <w:pPr>
        <w:pStyle w:val="NormalWeb"/>
        <w:spacing w:before="120" w:after="120" w:line="276" w:lineRule="auto"/>
        <w:jc w:val="both"/>
        <w:rPr>
          <w:rFonts w:ascii="Arial" w:hAnsi="Arial" w:cs="Arial"/>
          <w:color w:val="333333"/>
        </w:rPr>
      </w:pPr>
      <w:r>
        <w:rPr>
          <w:rFonts w:ascii="Arial" w:hAnsi="Arial" w:cs="Arial"/>
          <w:color w:val="333333"/>
        </w:rPr>
        <w:t>The figures show that 98.1% of A Levels taken in the county have been awarded an A*-E grade, compared to 97.6% nationally. A Level attainment is measured by the Department for Education using a points system. Points are given based on the type of A Level and the grade achieved. For example, an A Level at grade A is worth 50 points, whereas an AS Level would be worth half of this.</w:t>
      </w:r>
    </w:p>
    <w:p w14:paraId="7302FCCC" w14:textId="77777777" w:rsidR="00744444" w:rsidRPr="0017505A" w:rsidRDefault="00744444" w:rsidP="00071855">
      <w:pPr>
        <w:pStyle w:val="NormalWeb"/>
        <w:spacing w:before="120" w:after="120" w:line="276" w:lineRule="auto"/>
        <w:jc w:val="both"/>
        <w:rPr>
          <w:rFonts w:ascii="Arial" w:hAnsi="Arial" w:cs="Arial"/>
          <w:color w:val="333333"/>
        </w:rPr>
      </w:pPr>
      <w:r>
        <w:rPr>
          <w:rFonts w:ascii="Arial" w:hAnsi="Arial" w:cs="Arial"/>
          <w:color w:val="333333"/>
        </w:rPr>
        <w:t>Suffolk’s A Level average points per entry this year has risen by 0.3 to 30.3 compared with this time last year.</w:t>
      </w:r>
    </w:p>
    <w:p w14:paraId="54A91FA9" w14:textId="77777777" w:rsidR="00744444" w:rsidRPr="003F5AC8" w:rsidRDefault="00744444" w:rsidP="004242F6">
      <w:pPr>
        <w:pStyle w:val="Heading1"/>
        <w:spacing w:before="360" w:after="120"/>
        <w:jc w:val="both"/>
        <w:rPr>
          <w:rFonts w:ascii="Arial" w:hAnsi="Arial" w:cs="Arial"/>
          <w:b w:val="0"/>
          <w:color w:val="195491"/>
          <w:sz w:val="32"/>
          <w:szCs w:val="32"/>
        </w:rPr>
      </w:pPr>
      <w:r w:rsidRPr="003F5AC8">
        <w:rPr>
          <w:rFonts w:ascii="Arial" w:hAnsi="Arial" w:cs="Arial"/>
          <w:color w:val="195491"/>
          <w:sz w:val="32"/>
          <w:szCs w:val="32"/>
        </w:rPr>
        <w:t xml:space="preserve">Green light to develop more specialist education placements in Suffolk </w:t>
      </w:r>
    </w:p>
    <w:p w14:paraId="7730727A" w14:textId="77777777" w:rsidR="00744444" w:rsidRDefault="00744444" w:rsidP="004242F6">
      <w:pPr>
        <w:pStyle w:val="NormalWeb"/>
        <w:spacing w:before="120" w:after="120" w:line="276" w:lineRule="auto"/>
        <w:jc w:val="both"/>
        <w:rPr>
          <w:rFonts w:ascii="Arial" w:hAnsi="Arial" w:cs="Arial"/>
          <w:color w:val="333333"/>
        </w:rPr>
      </w:pPr>
      <w:r>
        <w:rPr>
          <w:rFonts w:ascii="Arial" w:hAnsi="Arial" w:cs="Arial"/>
          <w:color w:val="333333"/>
        </w:rPr>
        <w:t>On 29 January 2019, Suffolk County Council’s Cabinet agreed recommendations to move forward with creating more specialist education places in Suffolk.</w:t>
      </w:r>
    </w:p>
    <w:p w14:paraId="18A4BB97" w14:textId="77777777" w:rsidR="00744444" w:rsidRDefault="00744444" w:rsidP="004242F6">
      <w:pPr>
        <w:pStyle w:val="NormalWeb"/>
        <w:spacing w:before="120" w:after="120" w:line="276" w:lineRule="auto"/>
        <w:jc w:val="both"/>
        <w:rPr>
          <w:rFonts w:ascii="Arial" w:hAnsi="Arial" w:cs="Arial"/>
          <w:color w:val="333333"/>
        </w:rPr>
      </w:pPr>
      <w:r>
        <w:rPr>
          <w:rFonts w:ascii="Arial" w:hAnsi="Arial" w:cs="Arial"/>
          <w:color w:val="333333"/>
        </w:rPr>
        <w:t>Suffolk will need between 300 to 400 places for children with additional needs between now and 2020, and this figure is likely to continue to increase. The demand for specialist education places in Suffolk is rising rapidly due to the county’s population growth, advances in medicine, and the increasing complexity of specialist needs.</w:t>
      </w:r>
    </w:p>
    <w:p w14:paraId="02BD60B5" w14:textId="77777777" w:rsidR="00744444" w:rsidRDefault="00744444" w:rsidP="004242F6">
      <w:pPr>
        <w:pStyle w:val="NormalWeb"/>
        <w:spacing w:before="120" w:after="120" w:line="276" w:lineRule="auto"/>
        <w:jc w:val="both"/>
        <w:rPr>
          <w:rFonts w:ascii="Arial" w:hAnsi="Arial" w:cs="Arial"/>
          <w:color w:val="333333"/>
        </w:rPr>
      </w:pPr>
      <w:r>
        <w:rPr>
          <w:rFonts w:ascii="Arial" w:hAnsi="Arial" w:cs="Arial"/>
          <w:color w:val="333333"/>
        </w:rPr>
        <w:t>The recommendations include three new special schools and 36 specialist units attached to existing mainstream schools, which combined will create over 800 new specialist education places in the county. The Cabinet also agreed that a clarified education pathway for specialist provision is created to assist families in understanding what the local offer is.</w:t>
      </w:r>
    </w:p>
    <w:p w14:paraId="3633B2DB" w14:textId="7D27B2CB" w:rsidR="00744444" w:rsidRDefault="00AD4E96" w:rsidP="004242F6">
      <w:pPr>
        <w:pStyle w:val="NormalWeb"/>
        <w:spacing w:before="120" w:after="120" w:line="276" w:lineRule="auto"/>
        <w:jc w:val="both"/>
        <w:rPr>
          <w:rFonts w:ascii="Arial" w:hAnsi="Arial" w:cs="Arial"/>
          <w:color w:val="333333"/>
        </w:rPr>
      </w:pPr>
      <w:r>
        <w:rPr>
          <w:rFonts w:ascii="Arial" w:hAnsi="Arial" w:cs="Arial"/>
          <w:color w:val="333333"/>
        </w:rPr>
        <w:t xml:space="preserve">The council will </w:t>
      </w:r>
      <w:r w:rsidR="00744444">
        <w:rPr>
          <w:rFonts w:ascii="Arial" w:hAnsi="Arial" w:cs="Arial"/>
          <w:color w:val="333333"/>
        </w:rPr>
        <w:t xml:space="preserve">borrow up to £45.1 million to fund the new places </w:t>
      </w:r>
      <w:r w:rsidR="00582905">
        <w:rPr>
          <w:rFonts w:ascii="Arial" w:hAnsi="Arial" w:cs="Arial"/>
          <w:color w:val="333333"/>
        </w:rPr>
        <w:t xml:space="preserve">and an application for a new free school was successful, with the funding for this </w:t>
      </w:r>
      <w:r w:rsidR="004E296A">
        <w:rPr>
          <w:rFonts w:ascii="Arial" w:hAnsi="Arial" w:cs="Arial"/>
          <w:color w:val="333333"/>
        </w:rPr>
        <w:t>project to come directly from the Government.</w:t>
      </w:r>
    </w:p>
    <w:p w14:paraId="6DEB2E55" w14:textId="77777777" w:rsidR="006B4A14" w:rsidRDefault="006B4A14" w:rsidP="004242F6">
      <w:pPr>
        <w:pStyle w:val="NormalWeb"/>
        <w:spacing w:after="120" w:line="276" w:lineRule="auto"/>
        <w:jc w:val="both"/>
        <w:rPr>
          <w:rFonts w:ascii="Arial" w:hAnsi="Arial" w:cs="Arial"/>
          <w:b/>
          <w:bCs/>
          <w:color w:val="195491"/>
          <w:kern w:val="36"/>
          <w:sz w:val="32"/>
          <w:szCs w:val="32"/>
        </w:rPr>
      </w:pPr>
      <w:r>
        <w:rPr>
          <w:rFonts w:ascii="Arial" w:hAnsi="Arial" w:cs="Arial"/>
          <w:b/>
          <w:bCs/>
          <w:color w:val="195491"/>
          <w:kern w:val="36"/>
          <w:sz w:val="32"/>
          <w:szCs w:val="32"/>
        </w:rPr>
        <w:t>Suffolk wins £4.4 million for “smart” streetlighting</w:t>
      </w:r>
    </w:p>
    <w:p w14:paraId="725D528F" w14:textId="2865A792" w:rsidR="006B4A14" w:rsidRPr="00E778DF" w:rsidRDefault="006B4A14" w:rsidP="004242F6">
      <w:pPr>
        <w:pStyle w:val="NormalWeb"/>
        <w:spacing w:before="120" w:after="120" w:line="276" w:lineRule="auto"/>
        <w:jc w:val="both"/>
        <w:rPr>
          <w:rFonts w:ascii="Arial" w:hAnsi="Arial" w:cs="Arial"/>
          <w:b/>
          <w:bCs/>
          <w:color w:val="195491"/>
          <w:kern w:val="36"/>
          <w:sz w:val="32"/>
          <w:szCs w:val="32"/>
        </w:rPr>
      </w:pPr>
      <w:r>
        <w:rPr>
          <w:rFonts w:ascii="Arial" w:hAnsi="Arial" w:cs="Arial"/>
          <w:bCs/>
          <w:color w:val="000000" w:themeColor="text1"/>
          <w:kern w:val="36"/>
        </w:rPr>
        <w:t>A highlight of January was the announcement that Suffolk ha</w:t>
      </w:r>
      <w:r w:rsidR="00EE6E7E">
        <w:rPr>
          <w:rFonts w:ascii="Arial" w:hAnsi="Arial" w:cs="Arial"/>
          <w:bCs/>
          <w:color w:val="000000" w:themeColor="text1"/>
          <w:kern w:val="36"/>
        </w:rPr>
        <w:t>s</w:t>
      </w:r>
      <w:r w:rsidRPr="00E778DF">
        <w:rPr>
          <w:rFonts w:ascii="Arial" w:hAnsi="Arial" w:cs="Arial"/>
          <w:bCs/>
          <w:color w:val="000000" w:themeColor="text1"/>
          <w:kern w:val="36"/>
        </w:rPr>
        <w:t xml:space="preserve"> won a grant of £4.</w:t>
      </w:r>
      <w:r w:rsidRPr="00E778DF">
        <w:rPr>
          <w:rFonts w:ascii="Arial" w:hAnsi="Arial" w:cs="Arial"/>
          <w:color w:val="000000" w:themeColor="text1"/>
        </w:rPr>
        <w:t>4</w:t>
      </w:r>
      <w:r>
        <w:rPr>
          <w:rFonts w:ascii="Arial" w:hAnsi="Arial" w:cs="Arial"/>
          <w:color w:val="000000" w:themeColor="text1"/>
        </w:rPr>
        <w:t xml:space="preserve"> million</w:t>
      </w:r>
      <w:r w:rsidRPr="00E778DF">
        <w:rPr>
          <w:rFonts w:ascii="Arial" w:hAnsi="Arial" w:cs="Arial"/>
          <w:color w:val="000000" w:themeColor="text1"/>
        </w:rPr>
        <w:t xml:space="preserve"> from the Government for a pioneering project to develop “smart” streetlighting. The project will see streetlights adapted in a range of innovative ways</w:t>
      </w:r>
      <w:r>
        <w:rPr>
          <w:rFonts w:ascii="Arial" w:hAnsi="Arial" w:cs="Arial"/>
          <w:color w:val="000000" w:themeColor="text1"/>
        </w:rPr>
        <w:t>,</w:t>
      </w:r>
      <w:r w:rsidRPr="00E778DF">
        <w:rPr>
          <w:rFonts w:ascii="Arial" w:hAnsi="Arial" w:cs="Arial"/>
          <w:color w:val="000000" w:themeColor="text1"/>
        </w:rPr>
        <w:t xml:space="preserve"> including being equipped with wind vanes and solar panels to generate rather than consume energy. Highways’ electricity </w:t>
      </w:r>
      <w:r w:rsidRPr="00E778DF">
        <w:rPr>
          <w:rFonts w:ascii="Arial" w:hAnsi="Arial" w:cs="Arial"/>
          <w:color w:val="000000" w:themeColor="text1"/>
        </w:rPr>
        <w:lastRenderedPageBreak/>
        <w:t xml:space="preserve">bill is </w:t>
      </w:r>
      <w:r>
        <w:rPr>
          <w:rFonts w:ascii="Arial" w:hAnsi="Arial" w:cs="Arial"/>
          <w:color w:val="000000" w:themeColor="text1"/>
        </w:rPr>
        <w:t xml:space="preserve">currently </w:t>
      </w:r>
      <w:r w:rsidRPr="00E778DF">
        <w:rPr>
          <w:rFonts w:ascii="Arial" w:hAnsi="Arial" w:cs="Arial"/>
          <w:color w:val="000000" w:themeColor="text1"/>
        </w:rPr>
        <w:t>£2.3</w:t>
      </w:r>
      <w:r>
        <w:rPr>
          <w:rFonts w:ascii="Arial" w:hAnsi="Arial" w:cs="Arial"/>
          <w:color w:val="000000" w:themeColor="text1"/>
        </w:rPr>
        <w:t xml:space="preserve"> </w:t>
      </w:r>
      <w:r w:rsidRPr="00E778DF">
        <w:rPr>
          <w:rFonts w:ascii="Arial" w:hAnsi="Arial" w:cs="Arial"/>
          <w:color w:val="000000" w:themeColor="text1"/>
        </w:rPr>
        <w:t>m</w:t>
      </w:r>
      <w:r>
        <w:rPr>
          <w:rFonts w:ascii="Arial" w:hAnsi="Arial" w:cs="Arial"/>
          <w:color w:val="000000" w:themeColor="text1"/>
        </w:rPr>
        <w:t>illion</w:t>
      </w:r>
      <w:r w:rsidRPr="00E778DF">
        <w:rPr>
          <w:rFonts w:ascii="Arial" w:hAnsi="Arial" w:cs="Arial"/>
          <w:color w:val="000000" w:themeColor="text1"/>
        </w:rPr>
        <w:t xml:space="preserve"> a year and set to rise</w:t>
      </w:r>
      <w:r>
        <w:rPr>
          <w:rFonts w:ascii="Arial" w:hAnsi="Arial" w:cs="Arial"/>
          <w:color w:val="000000" w:themeColor="text1"/>
        </w:rPr>
        <w:t>,</w:t>
      </w:r>
      <w:r w:rsidRPr="00E778DF">
        <w:rPr>
          <w:rFonts w:ascii="Arial" w:hAnsi="Arial" w:cs="Arial"/>
          <w:color w:val="000000" w:themeColor="text1"/>
        </w:rPr>
        <w:t xml:space="preserve"> so anything that reduces the bill is very welcome.</w:t>
      </w:r>
    </w:p>
    <w:p w14:paraId="174F1BBF" w14:textId="3849CF15" w:rsidR="000254BB" w:rsidRPr="006B4A14" w:rsidRDefault="006B4A14" w:rsidP="004242F6">
      <w:pPr>
        <w:spacing w:before="120" w:after="120" w:line="276" w:lineRule="auto"/>
        <w:jc w:val="both"/>
        <w:rPr>
          <w:rFonts w:ascii="Calibri" w:hAnsi="Calibri" w:cs="Calibri"/>
          <w:color w:val="000000" w:themeColor="text1"/>
        </w:rPr>
      </w:pPr>
      <w:r w:rsidRPr="00E778DF">
        <w:rPr>
          <w:rFonts w:ascii="Arial" w:hAnsi="Arial" w:cs="Arial"/>
          <w:color w:val="000000" w:themeColor="text1"/>
        </w:rPr>
        <w:t xml:space="preserve">The street lights will be equipped with sensors </w:t>
      </w:r>
      <w:r>
        <w:rPr>
          <w:rFonts w:ascii="Arial" w:hAnsi="Arial" w:cs="Arial"/>
          <w:color w:val="000000" w:themeColor="text1"/>
        </w:rPr>
        <w:t xml:space="preserve">to </w:t>
      </w:r>
      <w:r w:rsidRPr="00E778DF">
        <w:rPr>
          <w:rFonts w:ascii="Arial" w:hAnsi="Arial" w:cs="Arial"/>
          <w:color w:val="000000" w:themeColor="text1"/>
        </w:rPr>
        <w:t>undertak</w:t>
      </w:r>
      <w:r>
        <w:rPr>
          <w:rFonts w:ascii="Arial" w:hAnsi="Arial" w:cs="Arial"/>
          <w:color w:val="000000" w:themeColor="text1"/>
        </w:rPr>
        <w:t>e</w:t>
      </w:r>
      <w:r w:rsidRPr="00E778DF">
        <w:rPr>
          <w:rFonts w:ascii="Arial" w:hAnsi="Arial" w:cs="Arial"/>
          <w:color w:val="000000" w:themeColor="text1"/>
        </w:rPr>
        <w:t xml:space="preserve"> a range of tasks such as measuring traffic speed and volume; </w:t>
      </w:r>
      <w:r>
        <w:rPr>
          <w:rFonts w:ascii="Arial" w:hAnsi="Arial" w:cs="Arial"/>
          <w:color w:val="000000" w:themeColor="text1"/>
        </w:rPr>
        <w:t xml:space="preserve">measuring </w:t>
      </w:r>
      <w:r w:rsidRPr="00E778DF">
        <w:rPr>
          <w:rFonts w:ascii="Arial" w:hAnsi="Arial" w:cs="Arial"/>
          <w:color w:val="000000" w:themeColor="text1"/>
        </w:rPr>
        <w:t xml:space="preserve">road temperatures – so gritting runs can be better targeted; </w:t>
      </w:r>
      <w:r>
        <w:rPr>
          <w:rFonts w:ascii="Arial" w:hAnsi="Arial" w:cs="Arial"/>
          <w:color w:val="000000" w:themeColor="text1"/>
        </w:rPr>
        <w:t xml:space="preserve">and indicating </w:t>
      </w:r>
      <w:r w:rsidRPr="00E778DF">
        <w:rPr>
          <w:rFonts w:ascii="Arial" w:hAnsi="Arial" w:cs="Arial"/>
          <w:color w:val="000000" w:themeColor="text1"/>
        </w:rPr>
        <w:t xml:space="preserve">whether nearby grit bins need filling </w:t>
      </w:r>
      <w:r>
        <w:rPr>
          <w:rFonts w:ascii="Arial" w:hAnsi="Arial" w:cs="Arial"/>
          <w:color w:val="000000" w:themeColor="text1"/>
        </w:rPr>
        <w:t>or</w:t>
      </w:r>
      <w:r w:rsidRPr="00E778DF">
        <w:rPr>
          <w:rFonts w:ascii="Arial" w:hAnsi="Arial" w:cs="Arial"/>
          <w:color w:val="000000" w:themeColor="text1"/>
        </w:rPr>
        <w:t xml:space="preserve"> gullies </w:t>
      </w:r>
      <w:r>
        <w:rPr>
          <w:rFonts w:ascii="Arial" w:hAnsi="Arial" w:cs="Arial"/>
          <w:color w:val="000000" w:themeColor="text1"/>
        </w:rPr>
        <w:t xml:space="preserve">need </w:t>
      </w:r>
      <w:r w:rsidRPr="00E778DF">
        <w:rPr>
          <w:rFonts w:ascii="Arial" w:hAnsi="Arial" w:cs="Arial"/>
          <w:color w:val="000000" w:themeColor="text1"/>
        </w:rPr>
        <w:t>emptying. The</w:t>
      </w:r>
      <w:r>
        <w:rPr>
          <w:rFonts w:ascii="Arial" w:hAnsi="Arial" w:cs="Arial"/>
          <w:color w:val="000000" w:themeColor="text1"/>
        </w:rPr>
        <w:t xml:space="preserve"> street lights</w:t>
      </w:r>
      <w:r w:rsidRPr="00E778DF">
        <w:rPr>
          <w:rFonts w:ascii="Arial" w:hAnsi="Arial" w:cs="Arial"/>
          <w:color w:val="000000" w:themeColor="text1"/>
        </w:rPr>
        <w:t xml:space="preserve"> can also be adapted to act as </w:t>
      </w:r>
      <w:r>
        <w:rPr>
          <w:rFonts w:ascii="Arial" w:hAnsi="Arial" w:cs="Arial"/>
          <w:color w:val="000000" w:themeColor="text1"/>
        </w:rPr>
        <w:t>W</w:t>
      </w:r>
      <w:r w:rsidRPr="00E778DF">
        <w:rPr>
          <w:rFonts w:ascii="Arial" w:hAnsi="Arial" w:cs="Arial"/>
          <w:color w:val="000000" w:themeColor="text1"/>
        </w:rPr>
        <w:t>i-</w:t>
      </w:r>
      <w:r>
        <w:rPr>
          <w:rFonts w:ascii="Arial" w:hAnsi="Arial" w:cs="Arial"/>
          <w:color w:val="000000" w:themeColor="text1"/>
        </w:rPr>
        <w:t>F</w:t>
      </w:r>
      <w:r w:rsidRPr="00E778DF">
        <w:rPr>
          <w:rFonts w:ascii="Arial" w:hAnsi="Arial" w:cs="Arial"/>
          <w:color w:val="000000" w:themeColor="text1"/>
        </w:rPr>
        <w:t>i and 5G transmitters.</w:t>
      </w:r>
    </w:p>
    <w:p w14:paraId="786150C0" w14:textId="36C5F2B1" w:rsidR="00744444" w:rsidRPr="003F5AC8" w:rsidRDefault="00744444" w:rsidP="0067279D">
      <w:pPr>
        <w:pStyle w:val="Heading1"/>
        <w:spacing w:before="360" w:after="120"/>
        <w:jc w:val="both"/>
        <w:rPr>
          <w:rFonts w:ascii="Arial" w:hAnsi="Arial" w:cs="Arial"/>
          <w:b w:val="0"/>
          <w:color w:val="195491"/>
          <w:sz w:val="32"/>
          <w:szCs w:val="32"/>
        </w:rPr>
      </w:pPr>
      <w:r w:rsidRPr="003F5AC8">
        <w:rPr>
          <w:rFonts w:ascii="Arial" w:hAnsi="Arial" w:cs="Arial"/>
          <w:color w:val="195491"/>
          <w:sz w:val="32"/>
          <w:szCs w:val="32"/>
        </w:rPr>
        <w:t xml:space="preserve">Plug In Suffolk </w:t>
      </w:r>
      <w:r w:rsidR="00B65D07">
        <w:rPr>
          <w:rFonts w:ascii="Arial" w:hAnsi="Arial" w:cs="Arial"/>
          <w:color w:val="195491"/>
          <w:sz w:val="32"/>
          <w:szCs w:val="32"/>
        </w:rPr>
        <w:t>–</w:t>
      </w:r>
      <w:r w:rsidRPr="003F5AC8">
        <w:rPr>
          <w:rFonts w:ascii="Arial" w:hAnsi="Arial" w:cs="Arial"/>
          <w:color w:val="195491"/>
          <w:sz w:val="32"/>
          <w:szCs w:val="32"/>
        </w:rPr>
        <w:t xml:space="preserve"> </w:t>
      </w:r>
      <w:r w:rsidR="00B65D07">
        <w:rPr>
          <w:rFonts w:ascii="Arial" w:hAnsi="Arial" w:cs="Arial"/>
          <w:color w:val="195491"/>
          <w:sz w:val="32"/>
          <w:szCs w:val="32"/>
        </w:rPr>
        <w:t xml:space="preserve">the </w:t>
      </w:r>
      <w:r w:rsidRPr="003F5AC8">
        <w:rPr>
          <w:rFonts w:ascii="Arial" w:hAnsi="Arial" w:cs="Arial"/>
          <w:color w:val="195491"/>
          <w:sz w:val="32"/>
          <w:szCs w:val="32"/>
        </w:rPr>
        <w:t>UK’s First ‘Fully Open’ Electric Vehicle Charging Network</w:t>
      </w:r>
    </w:p>
    <w:p w14:paraId="4863DABF" w14:textId="3E07B047" w:rsidR="00744444" w:rsidRPr="00B65D07" w:rsidRDefault="00744444" w:rsidP="0067279D">
      <w:pPr>
        <w:pStyle w:val="NormalWeb"/>
        <w:spacing w:before="120" w:after="120" w:line="276" w:lineRule="auto"/>
        <w:jc w:val="both"/>
        <w:rPr>
          <w:rFonts w:ascii="Arial" w:hAnsi="Arial" w:cs="Arial"/>
          <w:color w:val="333333"/>
        </w:rPr>
      </w:pPr>
      <w:r w:rsidRPr="00B65D07">
        <w:rPr>
          <w:rStyle w:val="Hyperlink"/>
          <w:rFonts w:ascii="Arial" w:hAnsi="Arial" w:cs="Arial"/>
          <w:color w:val="000000" w:themeColor="text1"/>
          <w:u w:val="none"/>
        </w:rPr>
        <w:t>On 6 February</w:t>
      </w:r>
      <w:r w:rsidRPr="00B65D07">
        <w:rPr>
          <w:rFonts w:ascii="Arial" w:hAnsi="Arial" w:cs="Arial"/>
          <w:color w:val="333333"/>
        </w:rPr>
        <w:t>, EO Charging, one of the UK’s leading electric vehicle (EV) charging manufacturers, launched ‘Plug In Suffolk’ in partnership with Suffolk County Council and renewable energy provider Bulb.</w:t>
      </w:r>
    </w:p>
    <w:p w14:paraId="39CBBB1C" w14:textId="77777777" w:rsidR="00744444" w:rsidRPr="00B65D07" w:rsidRDefault="00744444" w:rsidP="0067279D">
      <w:pPr>
        <w:pStyle w:val="NormalWeb"/>
        <w:spacing w:before="120" w:after="120" w:line="276" w:lineRule="auto"/>
        <w:jc w:val="both"/>
        <w:rPr>
          <w:rFonts w:ascii="Arial" w:hAnsi="Arial" w:cs="Arial"/>
          <w:color w:val="333333"/>
        </w:rPr>
      </w:pPr>
      <w:r w:rsidRPr="00B65D07">
        <w:rPr>
          <w:rFonts w:ascii="Arial" w:hAnsi="Arial" w:cs="Arial"/>
          <w:color w:val="333333"/>
        </w:rPr>
        <w:t>This is the country’s first ‘fully open’ public fast charging network for electric and plug-in hybrid vehicles, meaning EV drivers simply pay by contactless payment with no need to register with networks or become members of organisations.</w:t>
      </w:r>
    </w:p>
    <w:p w14:paraId="57D60653" w14:textId="1EE2F0AF" w:rsidR="00744444" w:rsidRPr="00B65D07" w:rsidRDefault="00744444" w:rsidP="0067279D">
      <w:pPr>
        <w:pStyle w:val="NormalWeb"/>
        <w:spacing w:before="120" w:after="120" w:line="276" w:lineRule="auto"/>
        <w:jc w:val="both"/>
        <w:rPr>
          <w:rFonts w:ascii="Arial" w:hAnsi="Arial" w:cs="Arial"/>
          <w:color w:val="333333"/>
        </w:rPr>
      </w:pPr>
      <w:r w:rsidRPr="00B65D07">
        <w:rPr>
          <w:rFonts w:ascii="Arial" w:hAnsi="Arial" w:cs="Arial"/>
          <w:color w:val="333333"/>
        </w:rPr>
        <w:t>The first ‘Plug in Suffolk’ charging location was unveiled at Urban Jungle Plant Nursery and Cafe in Beccles. The company offer two 7kW EO chargers alongside the EO Pay kiosk, allowing members of the public and employees to charge their electric vehicles.</w:t>
      </w:r>
    </w:p>
    <w:p w14:paraId="48BD803C" w14:textId="37FA61CB" w:rsidR="00744444" w:rsidRPr="00B65D07" w:rsidRDefault="00744444" w:rsidP="0067279D">
      <w:pPr>
        <w:pStyle w:val="NormalWeb"/>
        <w:spacing w:before="120" w:after="120" w:line="276" w:lineRule="auto"/>
        <w:jc w:val="both"/>
        <w:rPr>
          <w:rFonts w:ascii="Arial" w:hAnsi="Arial" w:cs="Arial"/>
          <w:color w:val="333333"/>
        </w:rPr>
      </w:pPr>
      <w:r w:rsidRPr="00B65D07">
        <w:rPr>
          <w:rFonts w:ascii="Arial" w:hAnsi="Arial" w:cs="Arial"/>
          <w:color w:val="333333"/>
        </w:rPr>
        <w:t xml:space="preserve">‘Plug In Suffolk’ will see the installation of electric vehicle charging stations (up to 400 individual sockets) across the county at 100 key locations and business addresses. Once completed the charging network will be available for all plug-in vehicle drivers with each charging location listed on www.pluginsuffolk.org or searchable via Zap Map and Google Maps. </w:t>
      </w:r>
    </w:p>
    <w:p w14:paraId="03F95C3E" w14:textId="7505D096" w:rsidR="00B65D07" w:rsidRPr="00DB1157" w:rsidRDefault="00744444" w:rsidP="0067279D">
      <w:pPr>
        <w:pStyle w:val="NormalWeb"/>
        <w:spacing w:before="120" w:after="120" w:line="276" w:lineRule="auto"/>
        <w:jc w:val="both"/>
        <w:rPr>
          <w:rFonts w:ascii="Arial" w:hAnsi="Arial" w:cs="Arial"/>
          <w:color w:val="333333"/>
        </w:rPr>
      </w:pPr>
      <w:r w:rsidRPr="00B65D07">
        <w:rPr>
          <w:rFonts w:ascii="Arial" w:hAnsi="Arial" w:cs="Arial"/>
          <w:color w:val="333333"/>
        </w:rPr>
        <w:t>The ‘Plug In Suffolk’ charging network forms part of Suffolk County Council’s ambition of Creating the Greenest County in the UK.</w:t>
      </w:r>
    </w:p>
    <w:p w14:paraId="55A1F871" w14:textId="77777777" w:rsidR="00744444" w:rsidRPr="003F5AC8" w:rsidRDefault="00744444" w:rsidP="007C51B5">
      <w:pPr>
        <w:pStyle w:val="Heading1"/>
        <w:spacing w:before="360" w:after="120"/>
        <w:jc w:val="both"/>
        <w:rPr>
          <w:rFonts w:ascii="Arial" w:hAnsi="Arial" w:cs="Arial"/>
          <w:b w:val="0"/>
          <w:color w:val="195491"/>
          <w:sz w:val="32"/>
          <w:szCs w:val="32"/>
        </w:rPr>
      </w:pPr>
      <w:r w:rsidRPr="003F5AC8">
        <w:rPr>
          <w:rFonts w:ascii="Arial" w:hAnsi="Arial" w:cs="Arial"/>
          <w:color w:val="195491"/>
          <w:sz w:val="32"/>
          <w:szCs w:val="32"/>
        </w:rPr>
        <w:t>Suffolk successful in winning £1.725 million in extra funding for business broadband roll out</w:t>
      </w:r>
    </w:p>
    <w:p w14:paraId="41C4E011" w14:textId="47ED7FDC" w:rsidR="00744444" w:rsidRPr="00B80ABA" w:rsidRDefault="00744444" w:rsidP="007C51B5">
      <w:pPr>
        <w:spacing w:before="120" w:after="120" w:line="276" w:lineRule="auto"/>
        <w:jc w:val="both"/>
        <w:rPr>
          <w:rFonts w:ascii="Arial" w:hAnsi="Arial" w:cs="Arial"/>
          <w:color w:val="333333"/>
        </w:rPr>
      </w:pPr>
      <w:r w:rsidRPr="00B80ABA">
        <w:rPr>
          <w:rFonts w:ascii="Arial" w:hAnsi="Arial" w:cs="Arial"/>
          <w:color w:val="333333"/>
        </w:rPr>
        <w:t>On 1 March</w:t>
      </w:r>
      <w:r w:rsidR="00245BA3">
        <w:rPr>
          <w:rFonts w:ascii="Arial" w:hAnsi="Arial" w:cs="Arial"/>
          <w:color w:val="333333"/>
        </w:rPr>
        <w:t xml:space="preserve"> 2019</w:t>
      </w:r>
      <w:r w:rsidRPr="00B80ABA">
        <w:rPr>
          <w:rFonts w:ascii="Arial" w:hAnsi="Arial" w:cs="Arial"/>
          <w:color w:val="333333"/>
        </w:rPr>
        <w:t>, it was announced that Suffolk County Council, working in partnership with West Suffolk Council, East Suffolk Council of Suffolk Coastal and Waveney, and Babergh and Mid Suffolk district councils has been successful in securing £1.725 million from the Department for Environment Food and Rural Affairs.</w:t>
      </w:r>
    </w:p>
    <w:p w14:paraId="38D4BDEC" w14:textId="0E809E05" w:rsidR="00744444" w:rsidRPr="00B80ABA" w:rsidRDefault="00744444" w:rsidP="007C51B5">
      <w:pPr>
        <w:spacing w:before="120" w:after="120" w:line="276" w:lineRule="auto"/>
        <w:jc w:val="both"/>
        <w:rPr>
          <w:rFonts w:ascii="Arial" w:hAnsi="Arial" w:cs="Arial"/>
          <w:color w:val="333333"/>
        </w:rPr>
      </w:pPr>
      <w:r w:rsidRPr="00B80ABA">
        <w:rPr>
          <w:rFonts w:ascii="Arial" w:hAnsi="Arial" w:cs="Arial"/>
          <w:color w:val="333333"/>
        </w:rPr>
        <w:t>The funding will contribute to providing Superfast Broadband access to many businesses</w:t>
      </w:r>
      <w:r w:rsidR="00245BA3">
        <w:rPr>
          <w:rFonts w:ascii="Arial" w:hAnsi="Arial" w:cs="Arial"/>
          <w:color w:val="333333"/>
        </w:rPr>
        <w:t>,</w:t>
      </w:r>
      <w:r w:rsidRPr="00B80ABA">
        <w:rPr>
          <w:rFonts w:ascii="Arial" w:hAnsi="Arial" w:cs="Arial"/>
          <w:color w:val="333333"/>
        </w:rPr>
        <w:t xml:space="preserve"> across Suffolk’s most rural areas, who are not in plans to receive Superfast Broadband as part of the current fibre broadband rollout.</w:t>
      </w:r>
    </w:p>
    <w:p w14:paraId="1F2C92ED" w14:textId="1C15E1B5" w:rsidR="00245BA3" w:rsidRDefault="00744444" w:rsidP="007C51B5">
      <w:pPr>
        <w:spacing w:before="120" w:after="120" w:line="276" w:lineRule="auto"/>
        <w:jc w:val="both"/>
        <w:rPr>
          <w:rFonts w:ascii="Arial" w:hAnsi="Arial" w:cs="Arial"/>
          <w:color w:val="333333"/>
        </w:rPr>
      </w:pPr>
      <w:r w:rsidRPr="00B80ABA">
        <w:rPr>
          <w:rFonts w:ascii="Arial" w:hAnsi="Arial" w:cs="Arial"/>
          <w:color w:val="333333"/>
        </w:rPr>
        <w:t>The funding will cover connection to over 550 businesses across the county where current internet speeds are limited to lower speed connection methods. On top of the business connections</w:t>
      </w:r>
      <w:r w:rsidR="00245BA3">
        <w:rPr>
          <w:rFonts w:ascii="Arial" w:hAnsi="Arial" w:cs="Arial"/>
          <w:color w:val="333333"/>
        </w:rPr>
        <w:t>,</w:t>
      </w:r>
      <w:r w:rsidRPr="00B80ABA">
        <w:rPr>
          <w:rFonts w:ascii="Arial" w:hAnsi="Arial" w:cs="Arial"/>
          <w:color w:val="333333"/>
        </w:rPr>
        <w:t xml:space="preserve"> this funding will also reach a further 600 non-business-related premises who will be able to upgrade to superfast speeds. </w:t>
      </w:r>
    </w:p>
    <w:p w14:paraId="5486E717" w14:textId="7F23E59C" w:rsidR="00744444" w:rsidRPr="00B80ABA" w:rsidRDefault="00744444" w:rsidP="007C51B5">
      <w:pPr>
        <w:spacing w:before="120" w:after="120" w:line="276" w:lineRule="auto"/>
        <w:jc w:val="both"/>
        <w:rPr>
          <w:rFonts w:ascii="Arial" w:hAnsi="Arial" w:cs="Arial"/>
          <w:color w:val="333333"/>
        </w:rPr>
      </w:pPr>
      <w:r w:rsidRPr="00B80ABA">
        <w:rPr>
          <w:rFonts w:ascii="Arial" w:hAnsi="Arial" w:cs="Arial"/>
          <w:color w:val="333333"/>
        </w:rPr>
        <w:lastRenderedPageBreak/>
        <w:t>Suffolk has been at the forefront of fibre broadband rollout, via its Better Broadband for Suffolk Program, since 2010 and currently the county enjoys a superfast broadband coverage of 93%, with the current contract due to reach 98% by 2020. This additional funding will contribute towards meeting some of the remaining 2% of the county that is not covered by the existing contracts.</w:t>
      </w:r>
    </w:p>
    <w:p w14:paraId="69DD8675" w14:textId="7199B713" w:rsidR="00BB3629" w:rsidRDefault="00744444" w:rsidP="007C51B5">
      <w:pPr>
        <w:spacing w:before="120" w:after="120" w:line="276" w:lineRule="auto"/>
        <w:jc w:val="both"/>
        <w:rPr>
          <w:rFonts w:ascii="Arial" w:hAnsi="Arial" w:cs="Arial"/>
          <w:color w:val="333333"/>
        </w:rPr>
      </w:pPr>
      <w:r w:rsidRPr="00B80ABA">
        <w:rPr>
          <w:rFonts w:ascii="Arial" w:hAnsi="Arial" w:cs="Arial"/>
          <w:color w:val="333333"/>
        </w:rPr>
        <w:t>Work on connecting these new areas will begin later in 2019.</w:t>
      </w:r>
    </w:p>
    <w:p w14:paraId="2C727893" w14:textId="70621106" w:rsidR="007C51B5" w:rsidRPr="00C373E2" w:rsidRDefault="007C51B5" w:rsidP="00C373E2">
      <w:pPr>
        <w:tabs>
          <w:tab w:val="left" w:pos="6375"/>
        </w:tabs>
        <w:spacing w:before="120" w:after="120" w:line="276" w:lineRule="auto"/>
        <w:jc w:val="both"/>
        <w:rPr>
          <w:rFonts w:ascii="Arial" w:hAnsi="Arial" w:cs="Arial"/>
          <w:color w:val="333333"/>
        </w:rPr>
      </w:pPr>
      <w:r w:rsidRPr="0080353B">
        <w:rPr>
          <w:rFonts w:ascii="Arial" w:hAnsi="Arial" w:cs="Arial"/>
          <w:b/>
          <w:color w:val="1F497D" w:themeColor="text2"/>
          <w:sz w:val="32"/>
          <w:szCs w:val="32"/>
        </w:rPr>
        <w:t>Locality Budget</w:t>
      </w:r>
    </w:p>
    <w:p w14:paraId="483D524E" w14:textId="6504409A" w:rsidR="00773A31" w:rsidRDefault="00353FC5" w:rsidP="007C51B5">
      <w:pPr>
        <w:spacing w:before="120" w:after="120" w:line="276" w:lineRule="auto"/>
        <w:jc w:val="both"/>
        <w:rPr>
          <w:rFonts w:ascii="Arial" w:hAnsi="Arial" w:cs="Arial"/>
        </w:rPr>
      </w:pPr>
      <w:r>
        <w:rPr>
          <w:rFonts w:ascii="Arial" w:hAnsi="Arial" w:cs="Arial"/>
        </w:rPr>
        <w:t xml:space="preserve">I was pleased to support the </w:t>
      </w:r>
      <w:r w:rsidR="002D2683">
        <w:rPr>
          <w:rFonts w:ascii="Arial" w:hAnsi="Arial" w:cs="Arial"/>
        </w:rPr>
        <w:t>WI in paying for the framing of the commemorative poppy picture which is placed in the church.</w:t>
      </w:r>
    </w:p>
    <w:p w14:paraId="438ACF9F" w14:textId="09B1AFD7" w:rsidR="00773A31" w:rsidRPr="000C2BA7" w:rsidRDefault="00773A31" w:rsidP="007C51B5">
      <w:pPr>
        <w:spacing w:before="120" w:after="120" w:line="276" w:lineRule="auto"/>
        <w:jc w:val="both"/>
        <w:rPr>
          <w:rFonts w:ascii="Arial" w:hAnsi="Arial" w:cs="Arial"/>
          <w:b/>
          <w:color w:val="365F91" w:themeColor="accent1" w:themeShade="BF"/>
          <w:sz w:val="32"/>
          <w:szCs w:val="32"/>
        </w:rPr>
      </w:pPr>
      <w:r w:rsidRPr="000C2BA7">
        <w:rPr>
          <w:rFonts w:ascii="Arial" w:hAnsi="Arial" w:cs="Arial"/>
          <w:b/>
          <w:color w:val="365F91" w:themeColor="accent1" w:themeShade="BF"/>
          <w:sz w:val="32"/>
          <w:szCs w:val="32"/>
        </w:rPr>
        <w:t>Drainage Issues</w:t>
      </w:r>
    </w:p>
    <w:p w14:paraId="00B37B4A" w14:textId="0A6A7614" w:rsidR="00773A31" w:rsidRDefault="002D2683" w:rsidP="007C51B5">
      <w:pPr>
        <w:spacing w:before="120" w:after="120" w:line="276" w:lineRule="auto"/>
        <w:jc w:val="both"/>
        <w:rPr>
          <w:rFonts w:ascii="Arial" w:hAnsi="Arial" w:cs="Arial"/>
        </w:rPr>
      </w:pPr>
      <w:r>
        <w:rPr>
          <w:rFonts w:ascii="Arial" w:hAnsi="Arial" w:cs="Arial"/>
        </w:rPr>
        <w:t xml:space="preserve">The slot drains on Tut Hill have finally been put on regular cleansing schedule and </w:t>
      </w:r>
      <w:r w:rsidR="00A80326">
        <w:rPr>
          <w:rFonts w:ascii="Arial" w:hAnsi="Arial" w:cs="Arial"/>
        </w:rPr>
        <w:t xml:space="preserve">liaison has taken place with West Suffolk council to ensure that the road is swept to minimise the debris entering the </w:t>
      </w:r>
      <w:r w:rsidR="007722F9">
        <w:rPr>
          <w:rFonts w:ascii="Arial" w:hAnsi="Arial" w:cs="Arial"/>
        </w:rPr>
        <w:t>drains.</w:t>
      </w:r>
    </w:p>
    <w:p w14:paraId="0539D6D1" w14:textId="2A3A5752" w:rsidR="00FB1897" w:rsidRDefault="002221B5" w:rsidP="007C51B5">
      <w:pPr>
        <w:spacing w:before="120" w:after="120" w:line="276" w:lineRule="auto"/>
        <w:jc w:val="both"/>
        <w:rPr>
          <w:rFonts w:ascii="Arial" w:hAnsi="Arial" w:cs="Arial"/>
          <w:b/>
          <w:color w:val="365F91" w:themeColor="accent1" w:themeShade="BF"/>
          <w:sz w:val="32"/>
          <w:szCs w:val="32"/>
        </w:rPr>
      </w:pPr>
      <w:r>
        <w:rPr>
          <w:rFonts w:ascii="Arial" w:hAnsi="Arial" w:cs="Arial"/>
          <w:b/>
          <w:color w:val="365F91" w:themeColor="accent1" w:themeShade="BF"/>
          <w:sz w:val="32"/>
          <w:szCs w:val="32"/>
        </w:rPr>
        <w:t>Resurfacing</w:t>
      </w:r>
    </w:p>
    <w:p w14:paraId="3E00DEE9" w14:textId="22C0C1B9" w:rsidR="00423362" w:rsidRDefault="00A653BF" w:rsidP="00423362">
      <w:pPr>
        <w:spacing w:before="120" w:after="120" w:line="276" w:lineRule="auto"/>
        <w:jc w:val="both"/>
        <w:rPr>
          <w:rFonts w:ascii="Arial" w:hAnsi="Arial" w:cs="Arial"/>
        </w:rPr>
      </w:pPr>
      <w:r>
        <w:rPr>
          <w:rFonts w:ascii="Arial" w:hAnsi="Arial" w:cs="Arial"/>
        </w:rPr>
        <w:t>Be</w:t>
      </w:r>
      <w:r w:rsidR="00EB08BC">
        <w:rPr>
          <w:rFonts w:ascii="Arial" w:hAnsi="Arial" w:cs="Arial"/>
        </w:rPr>
        <w:t>tween the 28</w:t>
      </w:r>
      <w:r w:rsidR="00EB08BC" w:rsidRPr="00EB08BC">
        <w:rPr>
          <w:rFonts w:ascii="Arial" w:hAnsi="Arial" w:cs="Arial"/>
          <w:vertAlign w:val="superscript"/>
        </w:rPr>
        <w:t>th</w:t>
      </w:r>
      <w:r w:rsidR="00EB08BC">
        <w:rPr>
          <w:rFonts w:ascii="Arial" w:hAnsi="Arial" w:cs="Arial"/>
        </w:rPr>
        <w:t xml:space="preserve"> May and 1</w:t>
      </w:r>
      <w:r w:rsidR="00EB08BC" w:rsidRPr="00EB08BC">
        <w:rPr>
          <w:rFonts w:ascii="Arial" w:hAnsi="Arial" w:cs="Arial"/>
          <w:vertAlign w:val="superscript"/>
        </w:rPr>
        <w:t>st</w:t>
      </w:r>
      <w:r w:rsidR="00EB08BC">
        <w:rPr>
          <w:rFonts w:ascii="Arial" w:hAnsi="Arial" w:cs="Arial"/>
        </w:rPr>
        <w:t xml:space="preserve"> June</w:t>
      </w:r>
      <w:r w:rsidR="00423362">
        <w:rPr>
          <w:rFonts w:ascii="Arial" w:hAnsi="Arial" w:cs="Arial"/>
        </w:rPr>
        <w:t xml:space="preserve"> </w:t>
      </w:r>
      <w:proofErr w:type="spellStart"/>
      <w:r w:rsidR="00423362">
        <w:rPr>
          <w:rFonts w:ascii="Arial" w:hAnsi="Arial" w:cs="Arial"/>
        </w:rPr>
        <w:t>Hengrave</w:t>
      </w:r>
      <w:proofErr w:type="spellEnd"/>
      <w:r w:rsidR="00423362">
        <w:rPr>
          <w:rFonts w:ascii="Arial" w:hAnsi="Arial" w:cs="Arial"/>
        </w:rPr>
        <w:t xml:space="preserve"> Road will be closed overnight between 7pm – 7am with access only between the 28</w:t>
      </w:r>
      <w:r w:rsidR="00423362" w:rsidRPr="005A2834">
        <w:rPr>
          <w:rFonts w:ascii="Arial" w:hAnsi="Arial" w:cs="Arial"/>
          <w:vertAlign w:val="superscript"/>
        </w:rPr>
        <w:t>th</w:t>
      </w:r>
      <w:r w:rsidR="00423362">
        <w:rPr>
          <w:rFonts w:ascii="Arial" w:hAnsi="Arial" w:cs="Arial"/>
        </w:rPr>
        <w:t xml:space="preserve"> May and 1</w:t>
      </w:r>
      <w:r w:rsidR="00423362" w:rsidRPr="00F91DE0">
        <w:rPr>
          <w:rFonts w:ascii="Arial" w:hAnsi="Arial" w:cs="Arial"/>
          <w:vertAlign w:val="superscript"/>
        </w:rPr>
        <w:t>st</w:t>
      </w:r>
      <w:r w:rsidR="00423362">
        <w:rPr>
          <w:rFonts w:ascii="Arial" w:hAnsi="Arial" w:cs="Arial"/>
        </w:rPr>
        <w:t xml:space="preserve"> June.  This is to carry out patching work prior to the A1101 being resurfaced at a later date.  I have requested that the signage is changed to reflect the correct closure times.  There has also been concern raised over resident notification, however it is standard practice that notices are sent to statutory organisations including myself and the parish council and that advance warning signs are placed in the area rather than individual letters.</w:t>
      </w:r>
    </w:p>
    <w:p w14:paraId="4F553A85" w14:textId="0F392AC6" w:rsidR="00A964A6" w:rsidRPr="00FA5C48" w:rsidRDefault="00A964A6" w:rsidP="007C51B5">
      <w:pPr>
        <w:spacing w:before="120" w:after="120" w:line="276" w:lineRule="auto"/>
        <w:jc w:val="both"/>
        <w:rPr>
          <w:rFonts w:ascii="Arial" w:hAnsi="Arial" w:cs="Arial"/>
        </w:rPr>
      </w:pPr>
    </w:p>
    <w:p w14:paraId="24ADB5B5" w14:textId="22085CA3" w:rsidR="00C22FCF" w:rsidRDefault="00201134" w:rsidP="007C51B5">
      <w:pPr>
        <w:spacing w:before="120" w:after="120" w:line="276" w:lineRule="auto"/>
        <w:jc w:val="both"/>
        <w:rPr>
          <w:rFonts w:ascii="Arial" w:hAnsi="Arial" w:cs="Arial"/>
          <w:b/>
          <w:color w:val="365F91" w:themeColor="accent1" w:themeShade="BF"/>
          <w:sz w:val="32"/>
          <w:szCs w:val="32"/>
        </w:rPr>
      </w:pPr>
      <w:r>
        <w:rPr>
          <w:rFonts w:ascii="Arial" w:hAnsi="Arial" w:cs="Arial"/>
          <w:b/>
          <w:color w:val="365F91" w:themeColor="accent1" w:themeShade="BF"/>
          <w:sz w:val="32"/>
          <w:szCs w:val="32"/>
        </w:rPr>
        <w:t>A1101 Safety Review</w:t>
      </w:r>
    </w:p>
    <w:p w14:paraId="65F93E79" w14:textId="05EED4D7" w:rsidR="00B57875" w:rsidRPr="0034289C" w:rsidRDefault="00571EDC" w:rsidP="0034289C">
      <w:pPr>
        <w:jc w:val="both"/>
        <w:rPr>
          <w:rFonts w:ascii="Arial" w:hAnsi="Arial" w:cs="Arial"/>
          <w:color w:val="000000" w:themeColor="text1"/>
        </w:rPr>
      </w:pPr>
      <w:r w:rsidRPr="0034289C">
        <w:rPr>
          <w:rFonts w:ascii="Arial" w:hAnsi="Arial" w:cs="Arial"/>
          <w:color w:val="000000" w:themeColor="text1"/>
        </w:rPr>
        <w:t>A review was carried on the A1101 to improve safety on this road, we know that although it is an A road</w:t>
      </w:r>
      <w:r w:rsidR="00B7332D" w:rsidRPr="0034289C">
        <w:rPr>
          <w:rFonts w:ascii="Arial" w:hAnsi="Arial" w:cs="Arial"/>
          <w:color w:val="000000" w:themeColor="text1"/>
        </w:rPr>
        <w:t xml:space="preserve"> it is n</w:t>
      </w:r>
      <w:r w:rsidR="004E1796" w:rsidRPr="0034289C">
        <w:rPr>
          <w:rFonts w:ascii="Arial" w:hAnsi="Arial" w:cs="Arial"/>
          <w:color w:val="000000" w:themeColor="text1"/>
        </w:rPr>
        <w:t xml:space="preserve">ot adequate to cope with the amount of traffic especially HGVs which use the </w:t>
      </w:r>
      <w:r w:rsidR="00B57875" w:rsidRPr="0034289C">
        <w:rPr>
          <w:rFonts w:ascii="Arial" w:hAnsi="Arial" w:cs="Arial"/>
          <w:color w:val="000000" w:themeColor="text1"/>
        </w:rPr>
        <w:t>road.</w:t>
      </w:r>
      <w:r w:rsidR="001C7C0D" w:rsidRPr="0034289C">
        <w:rPr>
          <w:rFonts w:ascii="Arial" w:hAnsi="Arial" w:cs="Arial"/>
          <w:color w:val="000000" w:themeColor="text1"/>
        </w:rPr>
        <w:t xml:space="preserve">  We were</w:t>
      </w:r>
      <w:r w:rsidR="005A0366" w:rsidRPr="0034289C">
        <w:rPr>
          <w:rFonts w:ascii="Arial" w:hAnsi="Arial" w:cs="Arial"/>
          <w:color w:val="000000" w:themeColor="text1"/>
        </w:rPr>
        <w:t xml:space="preserve"> allocated £55,000 to carry out some improvements.</w:t>
      </w:r>
    </w:p>
    <w:p w14:paraId="64571E95" w14:textId="77777777" w:rsidR="00B57875" w:rsidRPr="0034289C" w:rsidRDefault="00B57875" w:rsidP="0034289C">
      <w:pPr>
        <w:jc w:val="both"/>
        <w:rPr>
          <w:rFonts w:ascii="Arial" w:hAnsi="Arial" w:cs="Arial"/>
          <w:color w:val="000000" w:themeColor="text1"/>
        </w:rPr>
      </w:pPr>
    </w:p>
    <w:p w14:paraId="5898A608" w14:textId="11EBDC47" w:rsidR="000C2506" w:rsidRPr="005B52E8" w:rsidRDefault="00B57875" w:rsidP="0034289C">
      <w:pPr>
        <w:jc w:val="both"/>
        <w:rPr>
          <w:rFonts w:ascii="Arial" w:hAnsi="Arial" w:cs="Arial"/>
        </w:rPr>
      </w:pPr>
      <w:r w:rsidRPr="005B52E8">
        <w:rPr>
          <w:rFonts w:ascii="Arial" w:hAnsi="Arial" w:cs="Arial"/>
        </w:rPr>
        <w:t>It was decided that</w:t>
      </w:r>
      <w:r w:rsidR="00571EDC" w:rsidRPr="005B52E8">
        <w:rPr>
          <w:rFonts w:ascii="Arial" w:hAnsi="Arial" w:cs="Arial"/>
        </w:rPr>
        <w:t xml:space="preserve"> </w:t>
      </w:r>
      <w:r w:rsidR="001C7C0D" w:rsidRPr="005B52E8">
        <w:rPr>
          <w:rFonts w:ascii="Arial" w:hAnsi="Arial" w:cs="Arial"/>
        </w:rPr>
        <w:t xml:space="preserve">a </w:t>
      </w:r>
      <w:r w:rsidR="005A0366" w:rsidRPr="005B52E8">
        <w:rPr>
          <w:rFonts w:ascii="Arial" w:hAnsi="Arial" w:cs="Arial"/>
        </w:rPr>
        <w:t>consistent approach was needed with regards to speed limits</w:t>
      </w:r>
      <w:r w:rsidR="006D4DC6" w:rsidRPr="005B52E8">
        <w:rPr>
          <w:rFonts w:ascii="Arial" w:hAnsi="Arial" w:cs="Arial"/>
        </w:rPr>
        <w:t xml:space="preserve"> and w</w:t>
      </w:r>
      <w:r w:rsidR="009C5183" w:rsidRPr="005B52E8">
        <w:rPr>
          <w:rFonts w:ascii="Arial" w:hAnsi="Arial" w:cs="Arial"/>
        </w:rPr>
        <w:t xml:space="preserve">ork on providing the 50mph speed limits has progressed well. </w:t>
      </w:r>
      <w:r w:rsidR="005169C0" w:rsidRPr="005B52E8">
        <w:rPr>
          <w:rFonts w:ascii="Arial" w:hAnsi="Arial" w:cs="Arial"/>
        </w:rPr>
        <w:t xml:space="preserve">The work has been </w:t>
      </w:r>
      <w:r w:rsidR="009C5183" w:rsidRPr="005B52E8">
        <w:rPr>
          <w:rFonts w:ascii="Arial" w:hAnsi="Arial" w:cs="Arial"/>
        </w:rPr>
        <w:t>hand</w:t>
      </w:r>
      <w:r w:rsidR="005169C0" w:rsidRPr="005B52E8">
        <w:rPr>
          <w:rFonts w:ascii="Arial" w:hAnsi="Arial" w:cs="Arial"/>
        </w:rPr>
        <w:t>ed</w:t>
      </w:r>
      <w:r w:rsidR="009C5183" w:rsidRPr="005B52E8">
        <w:rPr>
          <w:rFonts w:ascii="Arial" w:hAnsi="Arial" w:cs="Arial"/>
        </w:rPr>
        <w:t xml:space="preserve"> over the design to </w:t>
      </w:r>
      <w:r w:rsidR="0063068E" w:rsidRPr="005B52E8">
        <w:rPr>
          <w:rFonts w:ascii="Arial" w:hAnsi="Arial" w:cs="Arial"/>
        </w:rPr>
        <w:t xml:space="preserve">the </w:t>
      </w:r>
      <w:r w:rsidR="009C5183" w:rsidRPr="005B52E8">
        <w:rPr>
          <w:rFonts w:ascii="Arial" w:hAnsi="Arial" w:cs="Arial"/>
        </w:rPr>
        <w:t>works team and seal the Traffic Regulation Order</w:t>
      </w:r>
      <w:r w:rsidR="00515BBB" w:rsidRPr="005B52E8">
        <w:rPr>
          <w:rFonts w:ascii="Arial" w:hAnsi="Arial" w:cs="Arial"/>
        </w:rPr>
        <w:t xml:space="preserve"> and </w:t>
      </w:r>
      <w:r w:rsidR="009C5183" w:rsidRPr="005B52E8">
        <w:rPr>
          <w:rFonts w:ascii="Arial" w:hAnsi="Arial" w:cs="Arial"/>
        </w:rPr>
        <w:t>they aim to carry out works within 14 weeks</w:t>
      </w:r>
      <w:r w:rsidR="00515BBB" w:rsidRPr="005B52E8">
        <w:rPr>
          <w:rFonts w:ascii="Arial" w:hAnsi="Arial" w:cs="Arial"/>
        </w:rPr>
        <w:t>, but it should be sooner rather than later.</w:t>
      </w:r>
      <w:r w:rsidR="000C2506" w:rsidRPr="005B52E8">
        <w:rPr>
          <w:rFonts w:ascii="Arial" w:hAnsi="Arial" w:cs="Arial"/>
        </w:rPr>
        <w:t xml:space="preserve">  </w:t>
      </w:r>
      <w:r w:rsidR="00B77813" w:rsidRPr="005B52E8">
        <w:rPr>
          <w:rFonts w:ascii="Arial" w:hAnsi="Arial" w:cs="Arial"/>
        </w:rPr>
        <w:t xml:space="preserve">Part of the speed limit review will include the extension of the </w:t>
      </w:r>
      <w:r w:rsidR="005D31D4" w:rsidRPr="005B52E8">
        <w:rPr>
          <w:rFonts w:ascii="Arial" w:hAnsi="Arial" w:cs="Arial"/>
        </w:rPr>
        <w:t xml:space="preserve">30 mile-per-hour speed limit in Fornham All Saints towards </w:t>
      </w:r>
      <w:proofErr w:type="spellStart"/>
      <w:r w:rsidR="005D31D4" w:rsidRPr="005B52E8">
        <w:rPr>
          <w:rFonts w:ascii="Arial" w:hAnsi="Arial" w:cs="Arial"/>
        </w:rPr>
        <w:t>Hengrave</w:t>
      </w:r>
      <w:proofErr w:type="spellEnd"/>
      <w:r w:rsidR="005D31D4" w:rsidRPr="005B52E8">
        <w:rPr>
          <w:rFonts w:ascii="Arial" w:hAnsi="Arial" w:cs="Arial"/>
        </w:rPr>
        <w:t>, to include the turning to the new industrial estate on the right-hand side.</w:t>
      </w:r>
    </w:p>
    <w:p w14:paraId="06FDE122" w14:textId="77777777" w:rsidR="009C5183" w:rsidRPr="005B52E8" w:rsidRDefault="009C5183" w:rsidP="0034289C">
      <w:pPr>
        <w:jc w:val="both"/>
        <w:rPr>
          <w:rFonts w:ascii="Arial" w:hAnsi="Arial" w:cs="Arial"/>
        </w:rPr>
      </w:pPr>
    </w:p>
    <w:p w14:paraId="49BAFE05" w14:textId="704B8D57" w:rsidR="009C5183" w:rsidRPr="0034289C" w:rsidRDefault="00515BBB" w:rsidP="0034289C">
      <w:pPr>
        <w:jc w:val="both"/>
        <w:rPr>
          <w:rFonts w:ascii="Arial" w:hAnsi="Arial" w:cs="Arial"/>
          <w:color w:val="000000" w:themeColor="text1"/>
        </w:rPr>
      </w:pPr>
      <w:r w:rsidRPr="0034289C">
        <w:rPr>
          <w:rFonts w:ascii="Arial" w:hAnsi="Arial" w:cs="Arial"/>
          <w:color w:val="000000" w:themeColor="text1"/>
        </w:rPr>
        <w:t xml:space="preserve">It looks as though there will be about </w:t>
      </w:r>
      <w:r w:rsidR="009C5183" w:rsidRPr="0034289C">
        <w:rPr>
          <w:rFonts w:ascii="Arial" w:hAnsi="Arial" w:cs="Arial"/>
          <w:color w:val="000000" w:themeColor="text1"/>
        </w:rPr>
        <w:t>£30k</w:t>
      </w:r>
      <w:r w:rsidRPr="0034289C">
        <w:rPr>
          <w:rFonts w:ascii="Arial" w:hAnsi="Arial" w:cs="Arial"/>
          <w:color w:val="000000" w:themeColor="text1"/>
        </w:rPr>
        <w:t xml:space="preserve"> left in the budget which can be used to </w:t>
      </w:r>
      <w:r w:rsidR="009C5183" w:rsidRPr="0034289C">
        <w:rPr>
          <w:rFonts w:ascii="Arial" w:hAnsi="Arial" w:cs="Arial"/>
          <w:color w:val="000000" w:themeColor="text1"/>
        </w:rPr>
        <w:t>enhanc</w:t>
      </w:r>
      <w:r w:rsidRPr="0034289C">
        <w:rPr>
          <w:rFonts w:ascii="Arial" w:hAnsi="Arial" w:cs="Arial"/>
          <w:color w:val="000000" w:themeColor="text1"/>
        </w:rPr>
        <w:t>e</w:t>
      </w:r>
      <w:r w:rsidR="009C5183" w:rsidRPr="0034289C">
        <w:rPr>
          <w:rFonts w:ascii="Arial" w:hAnsi="Arial" w:cs="Arial"/>
          <w:color w:val="000000" w:themeColor="text1"/>
        </w:rPr>
        <w:t xml:space="preserve"> sign</w:t>
      </w:r>
      <w:r w:rsidR="009C2201" w:rsidRPr="0034289C">
        <w:rPr>
          <w:rFonts w:ascii="Arial" w:hAnsi="Arial" w:cs="Arial"/>
          <w:color w:val="000000" w:themeColor="text1"/>
        </w:rPr>
        <w:t>age</w:t>
      </w:r>
      <w:r w:rsidR="009C5183" w:rsidRPr="0034289C">
        <w:rPr>
          <w:rFonts w:ascii="Arial" w:hAnsi="Arial" w:cs="Arial"/>
          <w:color w:val="000000" w:themeColor="text1"/>
        </w:rPr>
        <w:t xml:space="preserve"> and road markings.</w:t>
      </w:r>
      <w:r w:rsidR="007759D9" w:rsidRPr="0034289C">
        <w:rPr>
          <w:rFonts w:ascii="Arial" w:hAnsi="Arial" w:cs="Arial"/>
          <w:color w:val="000000" w:themeColor="text1"/>
        </w:rPr>
        <w:t xml:space="preserve">  The road and safety team will then look at what can be done with the remainder of the monies as per the parishes request.</w:t>
      </w:r>
    </w:p>
    <w:p w14:paraId="6DA4CF78" w14:textId="5A37AB3D" w:rsidR="00A37A99" w:rsidRDefault="00A37A99" w:rsidP="007C51B5">
      <w:pPr>
        <w:spacing w:before="120" w:after="120" w:line="276" w:lineRule="auto"/>
        <w:jc w:val="both"/>
        <w:rPr>
          <w:rFonts w:ascii="Arial" w:hAnsi="Arial" w:cs="Arial"/>
        </w:rPr>
      </w:pPr>
    </w:p>
    <w:p w14:paraId="22125698" w14:textId="61876E45" w:rsidR="00E45D3C" w:rsidRPr="006066A1" w:rsidRDefault="00425734" w:rsidP="007C51B5">
      <w:pPr>
        <w:spacing w:before="120" w:after="120" w:line="276" w:lineRule="auto"/>
        <w:jc w:val="both"/>
        <w:rPr>
          <w:rFonts w:ascii="Arial" w:hAnsi="Arial" w:cs="Arial"/>
          <w:b/>
          <w:color w:val="365F91" w:themeColor="accent1" w:themeShade="BF"/>
          <w:sz w:val="32"/>
          <w:szCs w:val="32"/>
        </w:rPr>
      </w:pPr>
      <w:r>
        <w:rPr>
          <w:rFonts w:ascii="Arial" w:hAnsi="Arial" w:cs="Arial"/>
          <w:b/>
          <w:color w:val="365F91" w:themeColor="accent1" w:themeShade="BF"/>
          <w:sz w:val="32"/>
          <w:szCs w:val="32"/>
        </w:rPr>
        <w:t xml:space="preserve">B1106 through the village and </w:t>
      </w:r>
      <w:r w:rsidR="0034289C">
        <w:rPr>
          <w:rFonts w:ascii="Arial" w:hAnsi="Arial" w:cs="Arial"/>
          <w:b/>
          <w:color w:val="365F91" w:themeColor="accent1" w:themeShade="BF"/>
          <w:sz w:val="32"/>
          <w:szCs w:val="32"/>
        </w:rPr>
        <w:t xml:space="preserve">A1101 as a </w:t>
      </w:r>
      <w:r w:rsidR="00876DF2">
        <w:rPr>
          <w:rFonts w:ascii="Arial" w:hAnsi="Arial" w:cs="Arial"/>
          <w:b/>
          <w:color w:val="365F91" w:themeColor="accent1" w:themeShade="BF"/>
          <w:sz w:val="32"/>
          <w:szCs w:val="32"/>
        </w:rPr>
        <w:t>diversion route</w:t>
      </w:r>
    </w:p>
    <w:p w14:paraId="07F477F7" w14:textId="2771E648" w:rsidR="00E45D3C" w:rsidRDefault="00876DF2" w:rsidP="007C51B5">
      <w:pPr>
        <w:spacing w:before="120" w:after="120" w:line="276" w:lineRule="auto"/>
        <w:jc w:val="both"/>
        <w:rPr>
          <w:rFonts w:ascii="Arial" w:hAnsi="Arial" w:cs="Arial"/>
        </w:rPr>
      </w:pPr>
      <w:r>
        <w:rPr>
          <w:rFonts w:ascii="Arial" w:hAnsi="Arial" w:cs="Arial"/>
        </w:rPr>
        <w:lastRenderedPageBreak/>
        <w:t xml:space="preserve">The </w:t>
      </w:r>
      <w:r w:rsidR="00425734">
        <w:rPr>
          <w:rFonts w:ascii="Arial" w:hAnsi="Arial" w:cs="Arial"/>
        </w:rPr>
        <w:t>village</w:t>
      </w:r>
      <w:r>
        <w:rPr>
          <w:rFonts w:ascii="Arial" w:hAnsi="Arial" w:cs="Arial"/>
        </w:rPr>
        <w:t xml:space="preserve"> has suffered in the past from being used as a </w:t>
      </w:r>
      <w:r w:rsidR="00322C26">
        <w:rPr>
          <w:rFonts w:ascii="Arial" w:hAnsi="Arial" w:cs="Arial"/>
        </w:rPr>
        <w:t>diversion route when work is carried out on the A14 and A11.  After liaising with the Highways Agency</w:t>
      </w:r>
      <w:r w:rsidR="00D20C60">
        <w:rPr>
          <w:rFonts w:ascii="Arial" w:hAnsi="Arial" w:cs="Arial"/>
        </w:rPr>
        <w:t xml:space="preserve"> and Suffolk Highways</w:t>
      </w:r>
      <w:r w:rsidR="000C3D61">
        <w:rPr>
          <w:rFonts w:ascii="Arial" w:hAnsi="Arial" w:cs="Arial"/>
        </w:rPr>
        <w:t xml:space="preserve"> it was decided </w:t>
      </w:r>
      <w:r w:rsidR="00CB5E47">
        <w:rPr>
          <w:rFonts w:ascii="Arial" w:hAnsi="Arial" w:cs="Arial"/>
        </w:rPr>
        <w:t xml:space="preserve">that wherever possible the A1101 </w:t>
      </w:r>
      <w:r w:rsidR="00D20C60">
        <w:rPr>
          <w:rFonts w:ascii="Arial" w:hAnsi="Arial" w:cs="Arial"/>
        </w:rPr>
        <w:t xml:space="preserve">and the B1106 through the village </w:t>
      </w:r>
      <w:r w:rsidR="00CB5E47">
        <w:rPr>
          <w:rFonts w:ascii="Arial" w:hAnsi="Arial" w:cs="Arial"/>
        </w:rPr>
        <w:t xml:space="preserve">will not be used as a diversion </w:t>
      </w:r>
      <w:r w:rsidR="00323BCB">
        <w:rPr>
          <w:rFonts w:ascii="Arial" w:hAnsi="Arial" w:cs="Arial"/>
        </w:rPr>
        <w:t>b</w:t>
      </w:r>
      <w:r w:rsidR="00CB5E47">
        <w:rPr>
          <w:rFonts w:ascii="Arial" w:hAnsi="Arial" w:cs="Arial"/>
        </w:rPr>
        <w:t>e</w:t>
      </w:r>
      <w:r w:rsidR="00323BCB">
        <w:rPr>
          <w:rFonts w:ascii="Arial" w:hAnsi="Arial" w:cs="Arial"/>
        </w:rPr>
        <w:t xml:space="preserve"> carried out over night to </w:t>
      </w:r>
      <w:r w:rsidR="0075158C">
        <w:rPr>
          <w:rFonts w:ascii="Arial" w:hAnsi="Arial" w:cs="Arial"/>
        </w:rPr>
        <w:t>minimise disruption</w:t>
      </w:r>
      <w:r w:rsidR="00CB5E47">
        <w:rPr>
          <w:rFonts w:ascii="Arial" w:hAnsi="Arial" w:cs="Arial"/>
        </w:rPr>
        <w:t>.</w:t>
      </w:r>
      <w:r w:rsidR="00166005">
        <w:rPr>
          <w:rFonts w:ascii="Arial" w:hAnsi="Arial" w:cs="Arial"/>
        </w:rPr>
        <w:t xml:space="preserve"> We will keep an eye out for future works to ensure that this is carried out.</w:t>
      </w:r>
    </w:p>
    <w:p w14:paraId="579C27CE" w14:textId="672B3D0F" w:rsidR="0075158C" w:rsidRDefault="0075158C" w:rsidP="007C51B5">
      <w:pPr>
        <w:spacing w:before="120" w:after="120" w:line="276" w:lineRule="auto"/>
        <w:jc w:val="both"/>
        <w:rPr>
          <w:rFonts w:ascii="Arial" w:hAnsi="Arial" w:cs="Arial"/>
          <w:b/>
          <w:color w:val="1F497D" w:themeColor="text2"/>
          <w:sz w:val="32"/>
          <w:szCs w:val="32"/>
        </w:rPr>
      </w:pPr>
      <w:r w:rsidRPr="0075158C">
        <w:rPr>
          <w:rFonts w:ascii="Arial" w:hAnsi="Arial" w:cs="Arial"/>
          <w:b/>
          <w:color w:val="1F497D" w:themeColor="text2"/>
          <w:sz w:val="32"/>
          <w:szCs w:val="32"/>
        </w:rPr>
        <w:t>Marker Posts</w:t>
      </w:r>
    </w:p>
    <w:p w14:paraId="00D2625D" w14:textId="1975CDC6" w:rsidR="0075158C" w:rsidRDefault="0075158C" w:rsidP="007C51B5">
      <w:pPr>
        <w:spacing w:before="120" w:after="120" w:line="276" w:lineRule="auto"/>
        <w:jc w:val="both"/>
        <w:rPr>
          <w:rFonts w:ascii="Arial" w:hAnsi="Arial" w:cs="Arial"/>
        </w:rPr>
      </w:pPr>
      <w:r>
        <w:rPr>
          <w:rFonts w:ascii="Arial" w:hAnsi="Arial" w:cs="Arial"/>
        </w:rPr>
        <w:t>I arranged to have the broken/missing marker posts through the street and Tut Hill to be replaced.</w:t>
      </w:r>
    </w:p>
    <w:p w14:paraId="5763E511" w14:textId="0FADF4C8" w:rsidR="0075158C" w:rsidRDefault="00960D4A" w:rsidP="007C51B5">
      <w:pPr>
        <w:spacing w:before="120" w:after="120" w:line="276" w:lineRule="auto"/>
        <w:jc w:val="both"/>
        <w:rPr>
          <w:rFonts w:ascii="Arial" w:hAnsi="Arial" w:cs="Arial"/>
          <w:b/>
          <w:color w:val="1F497D" w:themeColor="text2"/>
          <w:sz w:val="32"/>
          <w:szCs w:val="32"/>
        </w:rPr>
      </w:pPr>
      <w:r w:rsidRPr="00960D4A">
        <w:rPr>
          <w:rFonts w:ascii="Arial" w:hAnsi="Arial" w:cs="Arial"/>
          <w:b/>
          <w:color w:val="1F497D" w:themeColor="text2"/>
          <w:sz w:val="32"/>
          <w:szCs w:val="32"/>
        </w:rPr>
        <w:t>New Road Layout/Relief Road Tut Hill</w:t>
      </w:r>
    </w:p>
    <w:p w14:paraId="7B4D45C9" w14:textId="658FF122" w:rsidR="00C22FCF" w:rsidRDefault="00794F77" w:rsidP="007C51B5">
      <w:pPr>
        <w:spacing w:before="120" w:after="120" w:line="276" w:lineRule="auto"/>
        <w:jc w:val="both"/>
        <w:rPr>
          <w:rFonts w:ascii="Arial" w:hAnsi="Arial" w:cs="Arial"/>
        </w:rPr>
      </w:pPr>
      <w:r>
        <w:rPr>
          <w:rFonts w:ascii="Arial" w:hAnsi="Arial" w:cs="Arial"/>
        </w:rPr>
        <w:t xml:space="preserve">Non compliance with the </w:t>
      </w:r>
      <w:r w:rsidR="008C6C23">
        <w:rPr>
          <w:rFonts w:ascii="Arial" w:hAnsi="Arial" w:cs="Arial"/>
        </w:rPr>
        <w:t xml:space="preserve">new road layout forcing people to go to the roundabout </w:t>
      </w:r>
      <w:r w:rsidR="003B3539">
        <w:rPr>
          <w:rFonts w:ascii="Arial" w:hAnsi="Arial" w:cs="Arial"/>
        </w:rPr>
        <w:t xml:space="preserve">on </w:t>
      </w:r>
      <w:proofErr w:type="spellStart"/>
      <w:r w:rsidR="003B3539">
        <w:rPr>
          <w:rFonts w:ascii="Arial" w:hAnsi="Arial" w:cs="Arial"/>
        </w:rPr>
        <w:t>Marnham</w:t>
      </w:r>
      <w:proofErr w:type="spellEnd"/>
      <w:r w:rsidR="003B3539">
        <w:rPr>
          <w:rFonts w:ascii="Arial" w:hAnsi="Arial" w:cs="Arial"/>
        </w:rPr>
        <w:t xml:space="preserve"> Park</w:t>
      </w:r>
      <w:r w:rsidR="002A3F98">
        <w:rPr>
          <w:rFonts w:ascii="Arial" w:hAnsi="Arial" w:cs="Arial"/>
        </w:rPr>
        <w:t xml:space="preserve"> meant that Tut Hill needed to be closed off again for some additional work to be completed to improve safety.  However</w:t>
      </w:r>
      <w:r w:rsidR="00D62474">
        <w:rPr>
          <w:rFonts w:ascii="Arial" w:hAnsi="Arial" w:cs="Arial"/>
        </w:rPr>
        <w:t>,</w:t>
      </w:r>
      <w:r w:rsidR="002A3F98">
        <w:rPr>
          <w:rFonts w:ascii="Arial" w:hAnsi="Arial" w:cs="Arial"/>
        </w:rPr>
        <w:t xml:space="preserve"> compliance seems to have improved there are still </w:t>
      </w:r>
      <w:r w:rsidR="00CE2A3C">
        <w:rPr>
          <w:rFonts w:ascii="Arial" w:hAnsi="Arial" w:cs="Arial"/>
        </w:rPr>
        <w:t>motorists</w:t>
      </w:r>
      <w:r w:rsidR="002A3F98">
        <w:rPr>
          <w:rFonts w:ascii="Arial" w:hAnsi="Arial" w:cs="Arial"/>
        </w:rPr>
        <w:t xml:space="preserve"> doing </w:t>
      </w:r>
      <w:proofErr w:type="spellStart"/>
      <w:r w:rsidR="002A3F98">
        <w:rPr>
          <w:rFonts w:ascii="Arial" w:hAnsi="Arial" w:cs="Arial"/>
        </w:rPr>
        <w:t>u-turns</w:t>
      </w:r>
      <w:proofErr w:type="spellEnd"/>
      <w:r w:rsidR="002A3F98">
        <w:rPr>
          <w:rFonts w:ascii="Arial" w:hAnsi="Arial" w:cs="Arial"/>
        </w:rPr>
        <w:t xml:space="preserve"> before reaching the roundabout and I am liaising with Highways as to how best to look at this issue.</w:t>
      </w:r>
    </w:p>
    <w:p w14:paraId="5E22A51A" w14:textId="7896191F" w:rsidR="00415D89" w:rsidRDefault="00415D89" w:rsidP="007C51B5">
      <w:pPr>
        <w:spacing w:before="120" w:after="120" w:line="276" w:lineRule="auto"/>
        <w:jc w:val="both"/>
        <w:rPr>
          <w:rFonts w:ascii="Arial" w:hAnsi="Arial" w:cs="Arial"/>
        </w:rPr>
      </w:pPr>
      <w:r>
        <w:rPr>
          <w:rFonts w:ascii="Arial" w:hAnsi="Arial" w:cs="Arial"/>
        </w:rPr>
        <w:t xml:space="preserve">HGVs are still using Tut Hill and I have asked </w:t>
      </w:r>
      <w:r w:rsidR="00E66618">
        <w:rPr>
          <w:rFonts w:ascii="Arial" w:hAnsi="Arial" w:cs="Arial"/>
        </w:rPr>
        <w:t xml:space="preserve">Highways to look at installing a further sign as they turn off of the A14 encouraging them to use the relief road as </w:t>
      </w:r>
      <w:proofErr w:type="spellStart"/>
      <w:r w:rsidR="00E66618">
        <w:rPr>
          <w:rFonts w:ascii="Arial" w:hAnsi="Arial" w:cs="Arial"/>
        </w:rPr>
        <w:t>apposed</w:t>
      </w:r>
      <w:proofErr w:type="spellEnd"/>
      <w:r w:rsidR="00E66618">
        <w:rPr>
          <w:rFonts w:ascii="Arial" w:hAnsi="Arial" w:cs="Arial"/>
        </w:rPr>
        <w:t xml:space="preserve"> to Tut Hill.</w:t>
      </w:r>
    </w:p>
    <w:p w14:paraId="02A6CEAE" w14:textId="7C139063" w:rsidR="000D51A2" w:rsidRDefault="000D51A2" w:rsidP="007C51B5">
      <w:pPr>
        <w:spacing w:before="120" w:after="120" w:line="276" w:lineRule="auto"/>
        <w:jc w:val="both"/>
        <w:rPr>
          <w:rFonts w:ascii="Arial" w:hAnsi="Arial" w:cs="Arial"/>
        </w:rPr>
      </w:pPr>
      <w:r>
        <w:rPr>
          <w:rFonts w:ascii="Arial" w:hAnsi="Arial" w:cs="Arial"/>
        </w:rPr>
        <w:t>Traffic monitoring is taking place along Tut Hill and</w:t>
      </w:r>
      <w:r w:rsidR="004837BC">
        <w:rPr>
          <w:rFonts w:ascii="Arial" w:hAnsi="Arial" w:cs="Arial"/>
        </w:rPr>
        <w:t xml:space="preserve"> </w:t>
      </w:r>
      <w:proofErr w:type="spellStart"/>
      <w:r w:rsidR="004837BC">
        <w:rPr>
          <w:rFonts w:ascii="Arial" w:hAnsi="Arial" w:cs="Arial"/>
        </w:rPr>
        <w:t>Marnham</w:t>
      </w:r>
      <w:proofErr w:type="spellEnd"/>
      <w:r w:rsidR="004837BC">
        <w:rPr>
          <w:rFonts w:ascii="Arial" w:hAnsi="Arial" w:cs="Arial"/>
        </w:rPr>
        <w:t xml:space="preserve"> Park, (twice on Tut Hill as concern was raised over </w:t>
      </w:r>
      <w:r w:rsidR="00D62474">
        <w:rPr>
          <w:rFonts w:ascii="Arial" w:hAnsi="Arial" w:cs="Arial"/>
        </w:rPr>
        <w:t>whether accurate recording was taking place).</w:t>
      </w:r>
      <w:r w:rsidR="00CE2A3C">
        <w:rPr>
          <w:rFonts w:ascii="Arial" w:hAnsi="Arial" w:cs="Arial"/>
        </w:rPr>
        <w:t xml:space="preserve">  Once these figures are collated </w:t>
      </w:r>
      <w:r w:rsidR="00415D89">
        <w:rPr>
          <w:rFonts w:ascii="Arial" w:hAnsi="Arial" w:cs="Arial"/>
        </w:rPr>
        <w:t>and traffic movements are studied</w:t>
      </w:r>
      <w:r w:rsidR="0034534C">
        <w:rPr>
          <w:rFonts w:ascii="Arial" w:hAnsi="Arial" w:cs="Arial"/>
        </w:rPr>
        <w:t xml:space="preserve">, options will be drawn up as to what to do with Tut Hill.  These options will be fully consulted on </w:t>
      </w:r>
      <w:r w:rsidR="006E7BE0">
        <w:rPr>
          <w:rFonts w:ascii="Arial" w:hAnsi="Arial" w:cs="Arial"/>
        </w:rPr>
        <w:t>via the parish council with residents.</w:t>
      </w:r>
    </w:p>
    <w:p w14:paraId="159715FC" w14:textId="5940C213" w:rsidR="006E7BE0" w:rsidRDefault="006E7BE0" w:rsidP="007C51B5">
      <w:pPr>
        <w:spacing w:before="120" w:after="120" w:line="276" w:lineRule="auto"/>
        <w:jc w:val="both"/>
        <w:rPr>
          <w:rFonts w:ascii="Arial" w:hAnsi="Arial" w:cs="Arial"/>
        </w:rPr>
      </w:pPr>
      <w:r>
        <w:rPr>
          <w:rFonts w:ascii="Arial" w:hAnsi="Arial" w:cs="Arial"/>
        </w:rPr>
        <w:t xml:space="preserve">Access to </w:t>
      </w:r>
      <w:proofErr w:type="spellStart"/>
      <w:r>
        <w:rPr>
          <w:rFonts w:ascii="Arial" w:hAnsi="Arial" w:cs="Arial"/>
        </w:rPr>
        <w:t>Marnham</w:t>
      </w:r>
      <w:proofErr w:type="spellEnd"/>
      <w:r>
        <w:rPr>
          <w:rFonts w:ascii="Arial" w:hAnsi="Arial" w:cs="Arial"/>
        </w:rPr>
        <w:t xml:space="preserve"> Park via Tut Hill has been raised as a concern</w:t>
      </w:r>
      <w:r w:rsidR="00E84A09">
        <w:rPr>
          <w:rFonts w:ascii="Arial" w:hAnsi="Arial" w:cs="Arial"/>
        </w:rPr>
        <w:t>, I have suggested we look at footpath</w:t>
      </w:r>
      <w:r w:rsidR="00D924BE">
        <w:rPr>
          <w:rFonts w:ascii="Arial" w:hAnsi="Arial" w:cs="Arial"/>
        </w:rPr>
        <w:t xml:space="preserve"> or lack of it</w:t>
      </w:r>
      <w:r w:rsidR="00E84A09">
        <w:rPr>
          <w:rFonts w:ascii="Arial" w:hAnsi="Arial" w:cs="Arial"/>
        </w:rPr>
        <w:t xml:space="preserve"> along Tut Hill once it has been decided what to do with Tut Hill.</w:t>
      </w:r>
    </w:p>
    <w:p w14:paraId="6BDCF5A3" w14:textId="45522F02" w:rsidR="00E84A09" w:rsidRPr="0000322D" w:rsidRDefault="00BA062C" w:rsidP="007C51B5">
      <w:pPr>
        <w:spacing w:before="120" w:after="120" w:line="276" w:lineRule="auto"/>
        <w:jc w:val="both"/>
        <w:rPr>
          <w:rFonts w:ascii="Arial" w:hAnsi="Arial" w:cs="Arial"/>
          <w:b/>
          <w:color w:val="1F497D" w:themeColor="text2"/>
          <w:sz w:val="32"/>
          <w:szCs w:val="32"/>
        </w:rPr>
      </w:pPr>
      <w:r w:rsidRPr="0000322D">
        <w:rPr>
          <w:rFonts w:ascii="Arial" w:hAnsi="Arial" w:cs="Arial"/>
          <w:b/>
          <w:color w:val="1F497D" w:themeColor="text2"/>
          <w:sz w:val="32"/>
          <w:szCs w:val="32"/>
        </w:rPr>
        <w:t>Rural Coffee Caravan Club</w:t>
      </w:r>
    </w:p>
    <w:p w14:paraId="7CE229C1" w14:textId="2F9B1A78" w:rsidR="005B17F5" w:rsidRDefault="005B17F5" w:rsidP="007C51B5">
      <w:pPr>
        <w:spacing w:before="120" w:after="120" w:line="276" w:lineRule="auto"/>
        <w:jc w:val="both"/>
        <w:rPr>
          <w:rFonts w:ascii="Arial" w:hAnsi="Arial" w:cs="Arial"/>
        </w:rPr>
      </w:pPr>
      <w:r>
        <w:rPr>
          <w:rFonts w:ascii="Arial" w:hAnsi="Arial" w:cs="Arial"/>
        </w:rPr>
        <w:t xml:space="preserve">I was delighted to visit the </w:t>
      </w:r>
      <w:r w:rsidR="002157D0">
        <w:rPr>
          <w:rFonts w:ascii="Arial" w:hAnsi="Arial" w:cs="Arial"/>
        </w:rPr>
        <w:t>coff</w:t>
      </w:r>
      <w:r w:rsidR="00303AD9">
        <w:rPr>
          <w:rFonts w:ascii="Arial" w:hAnsi="Arial" w:cs="Arial"/>
        </w:rPr>
        <w:t>ee caravan club when it visited Fornham</w:t>
      </w:r>
      <w:r w:rsidR="005D16E5">
        <w:rPr>
          <w:rFonts w:ascii="Arial" w:hAnsi="Arial" w:cs="Arial"/>
        </w:rPr>
        <w:t>, well done to Jill</w:t>
      </w:r>
      <w:r w:rsidR="00A55D5E">
        <w:rPr>
          <w:rFonts w:ascii="Arial" w:hAnsi="Arial" w:cs="Arial"/>
        </w:rPr>
        <w:t xml:space="preserve"> for org</w:t>
      </w:r>
      <w:r w:rsidR="004704C6">
        <w:rPr>
          <w:rFonts w:ascii="Arial" w:hAnsi="Arial" w:cs="Arial"/>
        </w:rPr>
        <w:t xml:space="preserve">anising, it was great to see so many residents gather </w:t>
      </w:r>
      <w:r w:rsidR="002C5BEE">
        <w:rPr>
          <w:rFonts w:ascii="Arial" w:hAnsi="Arial" w:cs="Arial"/>
        </w:rPr>
        <w:t>together and I look forward to further visits from the caravan.</w:t>
      </w:r>
    </w:p>
    <w:p w14:paraId="770542E5" w14:textId="55EF80F9" w:rsidR="00BA062C" w:rsidRPr="0000322D" w:rsidRDefault="00BA062C" w:rsidP="007C51B5">
      <w:pPr>
        <w:spacing w:before="120" w:after="120" w:line="276" w:lineRule="auto"/>
        <w:jc w:val="both"/>
        <w:rPr>
          <w:rFonts w:ascii="Arial" w:hAnsi="Arial" w:cs="Arial"/>
          <w:b/>
          <w:color w:val="1F497D" w:themeColor="text2"/>
          <w:sz w:val="32"/>
          <w:szCs w:val="32"/>
        </w:rPr>
      </w:pPr>
      <w:r w:rsidRPr="0000322D">
        <w:rPr>
          <w:rFonts w:ascii="Arial" w:hAnsi="Arial" w:cs="Arial"/>
          <w:b/>
          <w:color w:val="1F497D" w:themeColor="text2"/>
          <w:sz w:val="32"/>
          <w:szCs w:val="32"/>
        </w:rPr>
        <w:t>Pedestrian Crossing</w:t>
      </w:r>
    </w:p>
    <w:p w14:paraId="009D5A60" w14:textId="1C1493A4" w:rsidR="00B12C8D" w:rsidRDefault="00B12C8D" w:rsidP="007C51B5">
      <w:pPr>
        <w:spacing w:before="120" w:after="120" w:line="276" w:lineRule="auto"/>
        <w:jc w:val="both"/>
        <w:rPr>
          <w:rFonts w:ascii="Arial" w:hAnsi="Arial" w:cs="Arial"/>
        </w:rPr>
      </w:pPr>
      <w:r>
        <w:rPr>
          <w:rFonts w:ascii="Arial" w:hAnsi="Arial" w:cs="Arial"/>
        </w:rPr>
        <w:t>One of the priorities of myself and the parish council</w:t>
      </w:r>
      <w:r w:rsidR="00FE5033">
        <w:rPr>
          <w:rFonts w:ascii="Arial" w:hAnsi="Arial" w:cs="Arial"/>
        </w:rPr>
        <w:t xml:space="preserve"> is to</w:t>
      </w:r>
      <w:r w:rsidR="0065046F">
        <w:rPr>
          <w:rFonts w:ascii="Arial" w:hAnsi="Arial" w:cs="Arial"/>
        </w:rPr>
        <w:t xml:space="preserve"> </w:t>
      </w:r>
      <w:r w:rsidR="00FE5033">
        <w:rPr>
          <w:rFonts w:ascii="Arial" w:hAnsi="Arial" w:cs="Arial"/>
        </w:rPr>
        <w:t xml:space="preserve">deliver a safe crossing </w:t>
      </w:r>
      <w:r w:rsidR="0065046F">
        <w:rPr>
          <w:rFonts w:ascii="Arial" w:hAnsi="Arial" w:cs="Arial"/>
        </w:rPr>
        <w:t>in the vicinity</w:t>
      </w:r>
      <w:r w:rsidR="00FC20A2">
        <w:rPr>
          <w:rFonts w:ascii="Arial" w:hAnsi="Arial" w:cs="Arial"/>
        </w:rPr>
        <w:t xml:space="preserve"> of the junction with the street and pigeon lane</w:t>
      </w:r>
      <w:r w:rsidR="000B1926">
        <w:rPr>
          <w:rFonts w:ascii="Arial" w:hAnsi="Arial" w:cs="Arial"/>
        </w:rPr>
        <w:t>, we will look at the best way to deliver and fund this.</w:t>
      </w:r>
    </w:p>
    <w:p w14:paraId="125C3205" w14:textId="720E00C0" w:rsidR="008F7A48" w:rsidRDefault="008F7A48" w:rsidP="007C51B5">
      <w:pPr>
        <w:spacing w:before="120" w:after="120" w:line="276" w:lineRule="auto"/>
        <w:jc w:val="both"/>
        <w:rPr>
          <w:rFonts w:ascii="Arial" w:hAnsi="Arial" w:cs="Arial"/>
          <w:b/>
          <w:color w:val="1F497D" w:themeColor="text2"/>
          <w:sz w:val="32"/>
          <w:szCs w:val="32"/>
        </w:rPr>
      </w:pPr>
      <w:r w:rsidRPr="00C90F90">
        <w:rPr>
          <w:rFonts w:ascii="Arial" w:hAnsi="Arial" w:cs="Arial"/>
          <w:b/>
          <w:color w:val="1F497D" w:themeColor="text2"/>
          <w:sz w:val="32"/>
          <w:szCs w:val="32"/>
        </w:rPr>
        <w:t>Lorry Watch and Signage</w:t>
      </w:r>
      <w:r w:rsidR="0000322D" w:rsidRPr="00C90F90">
        <w:rPr>
          <w:rFonts w:ascii="Arial" w:hAnsi="Arial" w:cs="Arial"/>
          <w:b/>
          <w:color w:val="1F497D" w:themeColor="text2"/>
          <w:sz w:val="32"/>
          <w:szCs w:val="32"/>
        </w:rPr>
        <w:t xml:space="preserve"> with Regards to </w:t>
      </w:r>
      <w:r w:rsidR="00C90F90">
        <w:rPr>
          <w:rFonts w:ascii="Arial" w:hAnsi="Arial" w:cs="Arial"/>
          <w:b/>
          <w:color w:val="1F497D" w:themeColor="text2"/>
          <w:sz w:val="32"/>
          <w:szCs w:val="32"/>
        </w:rPr>
        <w:t xml:space="preserve">the </w:t>
      </w:r>
      <w:r w:rsidRPr="00C90F90">
        <w:rPr>
          <w:rFonts w:ascii="Arial" w:hAnsi="Arial" w:cs="Arial"/>
          <w:b/>
          <w:color w:val="1F497D" w:themeColor="text2"/>
          <w:sz w:val="32"/>
          <w:szCs w:val="32"/>
        </w:rPr>
        <w:t>Bridge</w:t>
      </w:r>
    </w:p>
    <w:p w14:paraId="1E3FB672" w14:textId="664AE9F5" w:rsidR="00C90F90" w:rsidRDefault="00C90F90" w:rsidP="007C51B5">
      <w:pPr>
        <w:spacing w:before="120" w:after="120" w:line="276" w:lineRule="auto"/>
        <w:jc w:val="both"/>
        <w:rPr>
          <w:rFonts w:ascii="Arial" w:hAnsi="Arial" w:cs="Arial"/>
        </w:rPr>
      </w:pPr>
      <w:r>
        <w:rPr>
          <w:rFonts w:ascii="Arial" w:hAnsi="Arial" w:cs="Arial"/>
        </w:rPr>
        <w:t xml:space="preserve">After changes in the team I am pleased to say that </w:t>
      </w:r>
      <w:r w:rsidR="00414E8B">
        <w:rPr>
          <w:rFonts w:ascii="Arial" w:hAnsi="Arial" w:cs="Arial"/>
        </w:rPr>
        <w:t xml:space="preserve">lorry </w:t>
      </w:r>
      <w:proofErr w:type="gramStart"/>
      <w:r w:rsidR="00414E8B">
        <w:rPr>
          <w:rFonts w:ascii="Arial" w:hAnsi="Arial" w:cs="Arial"/>
        </w:rPr>
        <w:t>watch  is</w:t>
      </w:r>
      <w:proofErr w:type="gramEnd"/>
      <w:r w:rsidR="00414E8B">
        <w:rPr>
          <w:rFonts w:ascii="Arial" w:hAnsi="Arial" w:cs="Arial"/>
        </w:rPr>
        <w:t xml:space="preserve"> back up and running, I know inappropriate use of the bridge in the street by HGVs has caused residents some concern.</w:t>
      </w:r>
      <w:r w:rsidR="00337B93">
        <w:rPr>
          <w:rFonts w:ascii="Arial" w:hAnsi="Arial" w:cs="Arial"/>
        </w:rPr>
        <w:t xml:space="preserve">  I understand that there are volunteers who are willing to assist with this process, I will therefore liaise with the parish council on how this can be carried out.</w:t>
      </w:r>
    </w:p>
    <w:p w14:paraId="41CFF837" w14:textId="78F75006" w:rsidR="00E1591F" w:rsidRPr="00FB1897" w:rsidRDefault="00337B93" w:rsidP="007C51B5">
      <w:pPr>
        <w:spacing w:before="120" w:after="120" w:line="276" w:lineRule="auto"/>
        <w:jc w:val="both"/>
        <w:rPr>
          <w:rFonts w:ascii="Arial" w:hAnsi="Arial" w:cs="Arial"/>
        </w:rPr>
      </w:pPr>
      <w:r>
        <w:rPr>
          <w:rFonts w:ascii="Arial" w:hAnsi="Arial" w:cs="Arial"/>
        </w:rPr>
        <w:t xml:space="preserve">I am also looking at whether better </w:t>
      </w:r>
      <w:r w:rsidR="00F05538">
        <w:rPr>
          <w:rFonts w:ascii="Arial" w:hAnsi="Arial" w:cs="Arial"/>
        </w:rPr>
        <w:t>signage in the area of the bridge would assists with preventing inappropriate use</w:t>
      </w:r>
      <w:r w:rsidR="004C179F">
        <w:rPr>
          <w:rFonts w:ascii="Arial" w:hAnsi="Arial" w:cs="Arial"/>
        </w:rPr>
        <w:t>.</w:t>
      </w:r>
    </w:p>
    <w:p w14:paraId="6082AA0E" w14:textId="33797393" w:rsidR="00FB1897" w:rsidRPr="00FB1897" w:rsidRDefault="00FB1897" w:rsidP="007C51B5">
      <w:pPr>
        <w:spacing w:before="120" w:after="120" w:line="276" w:lineRule="auto"/>
        <w:jc w:val="both"/>
        <w:rPr>
          <w:rFonts w:ascii="Arial" w:hAnsi="Arial" w:cs="Arial"/>
          <w:sz w:val="32"/>
          <w:szCs w:val="32"/>
        </w:rPr>
      </w:pPr>
    </w:p>
    <w:p w14:paraId="4D47BDAC" w14:textId="77777777" w:rsidR="00773A31" w:rsidRDefault="00773A31" w:rsidP="007C51B5">
      <w:pPr>
        <w:spacing w:before="120" w:after="120" w:line="276" w:lineRule="auto"/>
        <w:jc w:val="both"/>
        <w:rPr>
          <w:rFonts w:ascii="Arial" w:hAnsi="Arial" w:cs="Arial"/>
        </w:rPr>
      </w:pPr>
    </w:p>
    <w:p w14:paraId="45A2D5A1" w14:textId="12EA4DD8" w:rsidR="00476FB0" w:rsidRDefault="00476FB0" w:rsidP="007C51B5">
      <w:pPr>
        <w:spacing w:before="120" w:after="120" w:line="276" w:lineRule="auto"/>
        <w:jc w:val="both"/>
        <w:rPr>
          <w:rFonts w:ascii="Arial" w:hAnsi="Arial" w:cs="Arial"/>
        </w:rPr>
      </w:pPr>
    </w:p>
    <w:p w14:paraId="41B90E77" w14:textId="77777777" w:rsidR="00476FB0" w:rsidRPr="00D643A0" w:rsidRDefault="00476FB0" w:rsidP="007C51B5">
      <w:pPr>
        <w:spacing w:before="120" w:after="120" w:line="276" w:lineRule="auto"/>
        <w:jc w:val="both"/>
        <w:rPr>
          <w:rFonts w:ascii="Arial" w:hAnsi="Arial" w:cs="Arial"/>
        </w:rPr>
      </w:pPr>
    </w:p>
    <w:p w14:paraId="2ED5B914" w14:textId="5829F2FB" w:rsidR="008E0B82" w:rsidRDefault="008E0B82" w:rsidP="007C51B5">
      <w:pPr>
        <w:spacing w:before="120" w:after="120" w:line="276" w:lineRule="auto"/>
        <w:jc w:val="both"/>
        <w:rPr>
          <w:rFonts w:ascii="Arial" w:hAnsi="Arial" w:cs="Arial"/>
        </w:rPr>
      </w:pPr>
    </w:p>
    <w:p w14:paraId="5C5B624C" w14:textId="77777777" w:rsidR="008E0B82" w:rsidRDefault="008E0B82" w:rsidP="007C51B5">
      <w:pPr>
        <w:spacing w:before="120" w:after="120" w:line="276" w:lineRule="auto"/>
        <w:jc w:val="both"/>
        <w:rPr>
          <w:rFonts w:ascii="Arial" w:hAnsi="Arial" w:cs="Arial"/>
        </w:rPr>
      </w:pPr>
    </w:p>
    <w:p w14:paraId="44318F50" w14:textId="3C53DA89" w:rsidR="008E0B82" w:rsidRDefault="008E0B82" w:rsidP="007C51B5">
      <w:pPr>
        <w:spacing w:before="120" w:after="120" w:line="276" w:lineRule="auto"/>
        <w:jc w:val="both"/>
        <w:rPr>
          <w:rFonts w:ascii="Arial" w:hAnsi="Arial" w:cs="Arial"/>
        </w:rPr>
      </w:pPr>
    </w:p>
    <w:p w14:paraId="77F397E0" w14:textId="77777777" w:rsidR="008E0B82" w:rsidRPr="00835D32" w:rsidRDefault="008E0B82" w:rsidP="007C51B5">
      <w:pPr>
        <w:spacing w:before="120" w:after="120" w:line="276" w:lineRule="auto"/>
        <w:jc w:val="both"/>
        <w:rPr>
          <w:rFonts w:ascii="Arial" w:hAnsi="Arial" w:cs="Arial"/>
        </w:rPr>
      </w:pPr>
    </w:p>
    <w:sectPr w:rsidR="008E0B82" w:rsidRPr="00835D32" w:rsidSect="00744444">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F164B" w14:textId="77777777" w:rsidR="00FA1F9B" w:rsidRDefault="00FA1F9B" w:rsidP="00F17F7D">
      <w:r>
        <w:separator/>
      </w:r>
    </w:p>
  </w:endnote>
  <w:endnote w:type="continuationSeparator" w:id="0">
    <w:p w14:paraId="6570C2FD" w14:textId="77777777" w:rsidR="00FA1F9B" w:rsidRDefault="00FA1F9B" w:rsidP="00F1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T Sans">
    <w:altName w:val="Times New Roman"/>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3650" w14:textId="0447584C" w:rsidR="00F17F7D" w:rsidRDefault="00F17F7D" w:rsidP="00B17A4B">
    <w:pPr>
      <w:pStyle w:val="Footer"/>
    </w:pPr>
  </w:p>
  <w:p w14:paraId="45AC634C" w14:textId="77777777" w:rsidR="00F17F7D" w:rsidRDefault="00F17F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6FD31" w14:textId="77777777" w:rsidR="00FA1F9B" w:rsidRDefault="00FA1F9B" w:rsidP="00F17F7D">
      <w:r>
        <w:separator/>
      </w:r>
    </w:p>
  </w:footnote>
  <w:footnote w:type="continuationSeparator" w:id="0">
    <w:p w14:paraId="3417898B" w14:textId="77777777" w:rsidR="00FA1F9B" w:rsidRDefault="00FA1F9B" w:rsidP="00F17F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90A"/>
    <w:multiLevelType w:val="hybridMultilevel"/>
    <w:tmpl w:val="BECAC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838FF"/>
    <w:multiLevelType w:val="multilevel"/>
    <w:tmpl w:val="A23E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83165"/>
    <w:multiLevelType w:val="hybridMultilevel"/>
    <w:tmpl w:val="F3FA7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C71038"/>
    <w:multiLevelType w:val="hybridMultilevel"/>
    <w:tmpl w:val="323A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760B2"/>
    <w:multiLevelType w:val="hybridMultilevel"/>
    <w:tmpl w:val="A24E2A6E"/>
    <w:lvl w:ilvl="0" w:tplc="E9F04FC8">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F2A764B"/>
    <w:multiLevelType w:val="multilevel"/>
    <w:tmpl w:val="F3AA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3005B"/>
    <w:multiLevelType w:val="hybridMultilevel"/>
    <w:tmpl w:val="06B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6E08BE"/>
    <w:multiLevelType w:val="hybridMultilevel"/>
    <w:tmpl w:val="48D22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2010B8"/>
    <w:multiLevelType w:val="hybridMultilevel"/>
    <w:tmpl w:val="02723F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5301C3"/>
    <w:multiLevelType w:val="hybridMultilevel"/>
    <w:tmpl w:val="91B6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FE5217"/>
    <w:multiLevelType w:val="multilevel"/>
    <w:tmpl w:val="1B6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25807"/>
    <w:multiLevelType w:val="multilevel"/>
    <w:tmpl w:val="7978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D53B7"/>
    <w:multiLevelType w:val="hybridMultilevel"/>
    <w:tmpl w:val="AD02B3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8"/>
  </w:num>
  <w:num w:numId="4">
    <w:abstractNumId w:val="3"/>
  </w:num>
  <w:num w:numId="5">
    <w:abstractNumId w:val="11"/>
  </w:num>
  <w:num w:numId="6">
    <w:abstractNumId w:val="5"/>
  </w:num>
  <w:num w:numId="7">
    <w:abstractNumId w:val="10"/>
  </w:num>
  <w:num w:numId="8">
    <w:abstractNumId w:val="9"/>
  </w:num>
  <w:num w:numId="9">
    <w:abstractNumId w:val="4"/>
  </w:num>
  <w:num w:numId="10">
    <w:abstractNumId w:val="7"/>
  </w:num>
  <w:num w:numId="11">
    <w:abstractNumId w:val="12"/>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A2"/>
    <w:rsid w:val="0000322D"/>
    <w:rsid w:val="00010BA2"/>
    <w:rsid w:val="00015F3B"/>
    <w:rsid w:val="000254BB"/>
    <w:rsid w:val="00044FF4"/>
    <w:rsid w:val="00055C82"/>
    <w:rsid w:val="00061CCA"/>
    <w:rsid w:val="00071855"/>
    <w:rsid w:val="00095C6A"/>
    <w:rsid w:val="000B1926"/>
    <w:rsid w:val="000C1BAB"/>
    <w:rsid w:val="000C2506"/>
    <w:rsid w:val="000C2BA7"/>
    <w:rsid w:val="000C316B"/>
    <w:rsid w:val="000C3D61"/>
    <w:rsid w:val="000D2821"/>
    <w:rsid w:val="000D51A2"/>
    <w:rsid w:val="000E3677"/>
    <w:rsid w:val="000F382D"/>
    <w:rsid w:val="00142835"/>
    <w:rsid w:val="00166005"/>
    <w:rsid w:val="0019172E"/>
    <w:rsid w:val="001A1971"/>
    <w:rsid w:val="001C7C0D"/>
    <w:rsid w:val="001D07F5"/>
    <w:rsid w:val="001D6634"/>
    <w:rsid w:val="00201134"/>
    <w:rsid w:val="002157D0"/>
    <w:rsid w:val="002221B5"/>
    <w:rsid w:val="00233A8E"/>
    <w:rsid w:val="00245BA3"/>
    <w:rsid w:val="00246727"/>
    <w:rsid w:val="00271265"/>
    <w:rsid w:val="002845FB"/>
    <w:rsid w:val="002A3F98"/>
    <w:rsid w:val="002C4053"/>
    <w:rsid w:val="002C4D3D"/>
    <w:rsid w:val="002C584E"/>
    <w:rsid w:val="002C5BEE"/>
    <w:rsid w:val="002D2683"/>
    <w:rsid w:val="002F3E93"/>
    <w:rsid w:val="00303AD9"/>
    <w:rsid w:val="0030501F"/>
    <w:rsid w:val="00315CD6"/>
    <w:rsid w:val="00322C26"/>
    <w:rsid w:val="00323BCB"/>
    <w:rsid w:val="00326FA3"/>
    <w:rsid w:val="00335D37"/>
    <w:rsid w:val="00337B93"/>
    <w:rsid w:val="0034289C"/>
    <w:rsid w:val="0034534C"/>
    <w:rsid w:val="00352A0F"/>
    <w:rsid w:val="00353FC5"/>
    <w:rsid w:val="003552EA"/>
    <w:rsid w:val="003751F6"/>
    <w:rsid w:val="003A4393"/>
    <w:rsid w:val="003B3539"/>
    <w:rsid w:val="003E68CF"/>
    <w:rsid w:val="003F3AC8"/>
    <w:rsid w:val="003F5AC8"/>
    <w:rsid w:val="00414E8B"/>
    <w:rsid w:val="00415D89"/>
    <w:rsid w:val="00421A95"/>
    <w:rsid w:val="00423362"/>
    <w:rsid w:val="004242F6"/>
    <w:rsid w:val="00425734"/>
    <w:rsid w:val="00452B77"/>
    <w:rsid w:val="00456BAF"/>
    <w:rsid w:val="004655BF"/>
    <w:rsid w:val="004704C6"/>
    <w:rsid w:val="004748DC"/>
    <w:rsid w:val="004763FA"/>
    <w:rsid w:val="00476FB0"/>
    <w:rsid w:val="004837BC"/>
    <w:rsid w:val="00497826"/>
    <w:rsid w:val="004A3DC0"/>
    <w:rsid w:val="004B2A7D"/>
    <w:rsid w:val="004C03D6"/>
    <w:rsid w:val="004C179F"/>
    <w:rsid w:val="004E1796"/>
    <w:rsid w:val="004E2441"/>
    <w:rsid w:val="004E296A"/>
    <w:rsid w:val="004E65D9"/>
    <w:rsid w:val="004F332C"/>
    <w:rsid w:val="00515BBB"/>
    <w:rsid w:val="005169C0"/>
    <w:rsid w:val="00527FCB"/>
    <w:rsid w:val="00532140"/>
    <w:rsid w:val="005403E4"/>
    <w:rsid w:val="0056673C"/>
    <w:rsid w:val="00571EDC"/>
    <w:rsid w:val="00573A8B"/>
    <w:rsid w:val="00582905"/>
    <w:rsid w:val="00586026"/>
    <w:rsid w:val="005909D0"/>
    <w:rsid w:val="005A0366"/>
    <w:rsid w:val="005B17F5"/>
    <w:rsid w:val="005B52E8"/>
    <w:rsid w:val="005C3E1A"/>
    <w:rsid w:val="005C6AEE"/>
    <w:rsid w:val="005D16E5"/>
    <w:rsid w:val="005D31D4"/>
    <w:rsid w:val="006058BB"/>
    <w:rsid w:val="006066A1"/>
    <w:rsid w:val="00610B0F"/>
    <w:rsid w:val="00620FED"/>
    <w:rsid w:val="00623949"/>
    <w:rsid w:val="0063068E"/>
    <w:rsid w:val="00637494"/>
    <w:rsid w:val="0065046F"/>
    <w:rsid w:val="0067279D"/>
    <w:rsid w:val="00675CC2"/>
    <w:rsid w:val="006B4A14"/>
    <w:rsid w:val="006B55F9"/>
    <w:rsid w:val="006D4DC6"/>
    <w:rsid w:val="006E7BE0"/>
    <w:rsid w:val="006F3CAA"/>
    <w:rsid w:val="007067A8"/>
    <w:rsid w:val="00725B65"/>
    <w:rsid w:val="007275D0"/>
    <w:rsid w:val="007401D0"/>
    <w:rsid w:val="00744444"/>
    <w:rsid w:val="0074632B"/>
    <w:rsid w:val="0075158C"/>
    <w:rsid w:val="007722F9"/>
    <w:rsid w:val="00773A31"/>
    <w:rsid w:val="007759D9"/>
    <w:rsid w:val="007808DC"/>
    <w:rsid w:val="00782BF8"/>
    <w:rsid w:val="00794F77"/>
    <w:rsid w:val="007A671C"/>
    <w:rsid w:val="007C51B5"/>
    <w:rsid w:val="007D4718"/>
    <w:rsid w:val="007D5819"/>
    <w:rsid w:val="0080353B"/>
    <w:rsid w:val="00811C7D"/>
    <w:rsid w:val="00820939"/>
    <w:rsid w:val="00821435"/>
    <w:rsid w:val="00835D32"/>
    <w:rsid w:val="00845EA2"/>
    <w:rsid w:val="008474DB"/>
    <w:rsid w:val="00876DF2"/>
    <w:rsid w:val="00886427"/>
    <w:rsid w:val="0089021F"/>
    <w:rsid w:val="008A3879"/>
    <w:rsid w:val="008B6011"/>
    <w:rsid w:val="008C6C23"/>
    <w:rsid w:val="008D4A18"/>
    <w:rsid w:val="008E0B82"/>
    <w:rsid w:val="008F7A48"/>
    <w:rsid w:val="009011F5"/>
    <w:rsid w:val="00912139"/>
    <w:rsid w:val="00914D6C"/>
    <w:rsid w:val="00920B80"/>
    <w:rsid w:val="00934119"/>
    <w:rsid w:val="00935E46"/>
    <w:rsid w:val="00937410"/>
    <w:rsid w:val="00945AEE"/>
    <w:rsid w:val="00960D4A"/>
    <w:rsid w:val="009B6D66"/>
    <w:rsid w:val="009C2201"/>
    <w:rsid w:val="009C5183"/>
    <w:rsid w:val="009C563B"/>
    <w:rsid w:val="009D5212"/>
    <w:rsid w:val="00A00DE2"/>
    <w:rsid w:val="00A01B7F"/>
    <w:rsid w:val="00A37A99"/>
    <w:rsid w:val="00A4608C"/>
    <w:rsid w:val="00A464A0"/>
    <w:rsid w:val="00A55D5E"/>
    <w:rsid w:val="00A653BF"/>
    <w:rsid w:val="00A80326"/>
    <w:rsid w:val="00A964A6"/>
    <w:rsid w:val="00AA1B4D"/>
    <w:rsid w:val="00AB69DE"/>
    <w:rsid w:val="00AB7437"/>
    <w:rsid w:val="00AD4E96"/>
    <w:rsid w:val="00AE037C"/>
    <w:rsid w:val="00AF126E"/>
    <w:rsid w:val="00B0510B"/>
    <w:rsid w:val="00B12C8D"/>
    <w:rsid w:val="00B17A4B"/>
    <w:rsid w:val="00B17BC2"/>
    <w:rsid w:val="00B21A1A"/>
    <w:rsid w:val="00B50FE0"/>
    <w:rsid w:val="00B52DF7"/>
    <w:rsid w:val="00B57875"/>
    <w:rsid w:val="00B6273A"/>
    <w:rsid w:val="00B65D07"/>
    <w:rsid w:val="00B71835"/>
    <w:rsid w:val="00B7332D"/>
    <w:rsid w:val="00B77813"/>
    <w:rsid w:val="00B8226C"/>
    <w:rsid w:val="00BA062C"/>
    <w:rsid w:val="00BB3629"/>
    <w:rsid w:val="00BE0FDE"/>
    <w:rsid w:val="00BE6D42"/>
    <w:rsid w:val="00C02311"/>
    <w:rsid w:val="00C05C16"/>
    <w:rsid w:val="00C12D6B"/>
    <w:rsid w:val="00C14F8B"/>
    <w:rsid w:val="00C17DED"/>
    <w:rsid w:val="00C22FCF"/>
    <w:rsid w:val="00C373E2"/>
    <w:rsid w:val="00C41EC9"/>
    <w:rsid w:val="00C431DA"/>
    <w:rsid w:val="00C55D9C"/>
    <w:rsid w:val="00C62A0A"/>
    <w:rsid w:val="00C90F90"/>
    <w:rsid w:val="00C934D6"/>
    <w:rsid w:val="00CA1B18"/>
    <w:rsid w:val="00CB5E47"/>
    <w:rsid w:val="00CC7820"/>
    <w:rsid w:val="00CE2A3C"/>
    <w:rsid w:val="00CE6A77"/>
    <w:rsid w:val="00D023F6"/>
    <w:rsid w:val="00D10398"/>
    <w:rsid w:val="00D20C60"/>
    <w:rsid w:val="00D41174"/>
    <w:rsid w:val="00D62474"/>
    <w:rsid w:val="00D62CD1"/>
    <w:rsid w:val="00D643A0"/>
    <w:rsid w:val="00D6488C"/>
    <w:rsid w:val="00D924BE"/>
    <w:rsid w:val="00DB1157"/>
    <w:rsid w:val="00DE3231"/>
    <w:rsid w:val="00DE608C"/>
    <w:rsid w:val="00E052D5"/>
    <w:rsid w:val="00E11CCE"/>
    <w:rsid w:val="00E1591F"/>
    <w:rsid w:val="00E16102"/>
    <w:rsid w:val="00E31D34"/>
    <w:rsid w:val="00E33824"/>
    <w:rsid w:val="00E36DE7"/>
    <w:rsid w:val="00E45D3C"/>
    <w:rsid w:val="00E51523"/>
    <w:rsid w:val="00E66618"/>
    <w:rsid w:val="00E7494A"/>
    <w:rsid w:val="00E84A09"/>
    <w:rsid w:val="00EB08BC"/>
    <w:rsid w:val="00EC6541"/>
    <w:rsid w:val="00ED12BF"/>
    <w:rsid w:val="00ED1689"/>
    <w:rsid w:val="00ED55FF"/>
    <w:rsid w:val="00EE6E7E"/>
    <w:rsid w:val="00EF152F"/>
    <w:rsid w:val="00EF28F9"/>
    <w:rsid w:val="00EF41A2"/>
    <w:rsid w:val="00F02702"/>
    <w:rsid w:val="00F05538"/>
    <w:rsid w:val="00F17F7D"/>
    <w:rsid w:val="00F203C8"/>
    <w:rsid w:val="00F27E72"/>
    <w:rsid w:val="00F34E90"/>
    <w:rsid w:val="00F53DBA"/>
    <w:rsid w:val="00F77D46"/>
    <w:rsid w:val="00F9571E"/>
    <w:rsid w:val="00FA1F9B"/>
    <w:rsid w:val="00FA5C48"/>
    <w:rsid w:val="00FB1897"/>
    <w:rsid w:val="00FB2FA9"/>
    <w:rsid w:val="00FC20A2"/>
    <w:rsid w:val="00FD10EE"/>
    <w:rsid w:val="00FE5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8CD9"/>
  <w15:docId w15:val="{B5D6911A-4299-4B80-8C90-27E8EAF4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EA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845EA2"/>
    <w:pPr>
      <w:shd w:val="clear" w:color="auto" w:fill="FFFFFF"/>
      <w:spacing w:before="240" w:after="240"/>
      <w:outlineLvl w:val="0"/>
    </w:pPr>
    <w:rPr>
      <w:b/>
      <w:bCs/>
      <w:color w:val="903638"/>
      <w:kern w:val="36"/>
      <w:sz w:val="36"/>
      <w:szCs w:val="36"/>
    </w:rPr>
  </w:style>
  <w:style w:type="paragraph" w:styleId="Heading3">
    <w:name w:val="heading 3"/>
    <w:basedOn w:val="Normal"/>
    <w:next w:val="Normal"/>
    <w:link w:val="Heading3Char"/>
    <w:uiPriority w:val="9"/>
    <w:semiHidden/>
    <w:unhideWhenUsed/>
    <w:qFormat/>
    <w:rsid w:val="00BB3629"/>
    <w:pPr>
      <w:keepNext/>
      <w:keepLines/>
      <w:spacing w:before="40"/>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semiHidden/>
    <w:unhideWhenUsed/>
    <w:qFormat/>
    <w:rsid w:val="00744444"/>
    <w:pPr>
      <w:keepNext/>
      <w:keepLines/>
      <w:spacing w:before="40"/>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EA2"/>
    <w:rPr>
      <w:rFonts w:ascii="Times New Roman" w:eastAsia="Times New Roman" w:hAnsi="Times New Roman" w:cs="Times New Roman"/>
      <w:b/>
      <w:bCs/>
      <w:color w:val="903638"/>
      <w:kern w:val="36"/>
      <w:sz w:val="36"/>
      <w:szCs w:val="36"/>
      <w:shd w:val="clear" w:color="auto" w:fill="FFFFFF"/>
      <w:lang w:eastAsia="en-GB"/>
    </w:rPr>
  </w:style>
  <w:style w:type="paragraph" w:styleId="NormalWeb">
    <w:name w:val="Normal (Web)"/>
    <w:basedOn w:val="Normal"/>
    <w:uiPriority w:val="99"/>
    <w:rsid w:val="00845EA2"/>
    <w:pPr>
      <w:spacing w:before="360" w:after="360"/>
    </w:pPr>
  </w:style>
  <w:style w:type="character" w:styleId="Strong">
    <w:name w:val="Strong"/>
    <w:uiPriority w:val="22"/>
    <w:qFormat/>
    <w:rsid w:val="0074632B"/>
    <w:rPr>
      <w:b/>
      <w:bCs/>
    </w:rPr>
  </w:style>
  <w:style w:type="paragraph" w:styleId="ListParagraph">
    <w:name w:val="List Paragraph"/>
    <w:aliases w:val="Paragraph"/>
    <w:basedOn w:val="Normal"/>
    <w:link w:val="ListParagraphChar"/>
    <w:uiPriority w:val="34"/>
    <w:qFormat/>
    <w:rsid w:val="00ED55FF"/>
    <w:pPr>
      <w:ind w:left="720"/>
      <w:contextualSpacing/>
    </w:pPr>
  </w:style>
  <w:style w:type="paragraph" w:styleId="z-BottomofForm">
    <w:name w:val="HTML Bottom of Form"/>
    <w:basedOn w:val="Normal"/>
    <w:next w:val="Normal"/>
    <w:link w:val="z-BottomofFormChar"/>
    <w:hidden/>
    <w:uiPriority w:val="99"/>
    <w:unhideWhenUsed/>
    <w:rsid w:val="00326FA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26FA3"/>
    <w:rPr>
      <w:rFonts w:ascii="Arial" w:eastAsia="Times New Roman" w:hAnsi="Arial" w:cs="Arial"/>
      <w:vanish/>
      <w:sz w:val="16"/>
      <w:szCs w:val="16"/>
      <w:lang w:eastAsia="en-GB"/>
    </w:rPr>
  </w:style>
  <w:style w:type="character" w:styleId="Emphasis">
    <w:name w:val="Emphasis"/>
    <w:basedOn w:val="DefaultParagraphFont"/>
    <w:uiPriority w:val="20"/>
    <w:qFormat/>
    <w:rsid w:val="006058BB"/>
    <w:rPr>
      <w:i/>
      <w:iCs/>
    </w:rPr>
  </w:style>
  <w:style w:type="character" w:styleId="Hyperlink">
    <w:name w:val="Hyperlink"/>
    <w:uiPriority w:val="99"/>
    <w:rsid w:val="006058BB"/>
    <w:rPr>
      <w:color w:val="0000FF"/>
      <w:u w:val="single"/>
    </w:rPr>
  </w:style>
  <w:style w:type="paragraph" w:styleId="NoSpacing">
    <w:name w:val="No Spacing"/>
    <w:basedOn w:val="Normal"/>
    <w:uiPriority w:val="1"/>
    <w:qFormat/>
    <w:rsid w:val="006058BB"/>
    <w:rPr>
      <w:rFonts w:ascii="Calibri" w:eastAsiaTheme="minorHAnsi" w:hAnsi="Calibri"/>
      <w:sz w:val="22"/>
      <w:szCs w:val="22"/>
    </w:rPr>
  </w:style>
  <w:style w:type="character" w:customStyle="1" w:styleId="apple-converted-space">
    <w:name w:val="apple-converted-space"/>
    <w:basedOn w:val="DefaultParagraphFont"/>
    <w:rsid w:val="006058BB"/>
  </w:style>
  <w:style w:type="paragraph" w:customStyle="1" w:styleId="CommitteeHeading1">
    <w:name w:val="Committee Heading 1"/>
    <w:basedOn w:val="Normal"/>
    <w:uiPriority w:val="99"/>
    <w:semiHidden/>
    <w:rsid w:val="00F17F7D"/>
    <w:pPr>
      <w:spacing w:before="120" w:after="120"/>
    </w:pPr>
    <w:rPr>
      <w:rFonts w:ascii="Arial" w:eastAsiaTheme="minorHAnsi" w:hAnsi="Arial" w:cs="Arial"/>
      <w:b/>
      <w:bCs/>
      <w:caps/>
      <w:u w:val="single"/>
      <w:lang w:eastAsia="en-US"/>
    </w:rPr>
  </w:style>
  <w:style w:type="paragraph" w:styleId="Header">
    <w:name w:val="header"/>
    <w:basedOn w:val="Normal"/>
    <w:link w:val="HeaderChar"/>
    <w:uiPriority w:val="99"/>
    <w:unhideWhenUsed/>
    <w:rsid w:val="00F17F7D"/>
    <w:pPr>
      <w:tabs>
        <w:tab w:val="center" w:pos="4513"/>
        <w:tab w:val="right" w:pos="9026"/>
      </w:tabs>
    </w:pPr>
  </w:style>
  <w:style w:type="character" w:customStyle="1" w:styleId="HeaderChar">
    <w:name w:val="Header Char"/>
    <w:basedOn w:val="DefaultParagraphFont"/>
    <w:link w:val="Header"/>
    <w:uiPriority w:val="99"/>
    <w:rsid w:val="00F17F7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17F7D"/>
    <w:pPr>
      <w:tabs>
        <w:tab w:val="center" w:pos="4513"/>
        <w:tab w:val="right" w:pos="9026"/>
      </w:tabs>
    </w:pPr>
  </w:style>
  <w:style w:type="character" w:customStyle="1" w:styleId="FooterChar">
    <w:name w:val="Footer Char"/>
    <w:basedOn w:val="DefaultParagraphFont"/>
    <w:link w:val="Footer"/>
    <w:uiPriority w:val="99"/>
    <w:rsid w:val="00F17F7D"/>
    <w:rPr>
      <w:rFonts w:ascii="Times New Roman" w:eastAsia="Times New Roman" w:hAnsi="Times New Roman" w:cs="Times New Roman"/>
      <w:sz w:val="24"/>
      <w:szCs w:val="24"/>
      <w:lang w:eastAsia="en-GB"/>
    </w:rPr>
  </w:style>
  <w:style w:type="paragraph" w:customStyle="1" w:styleId="default">
    <w:name w:val="default"/>
    <w:basedOn w:val="Normal"/>
    <w:rsid w:val="003751F6"/>
    <w:pPr>
      <w:spacing w:after="240"/>
    </w:pPr>
  </w:style>
  <w:style w:type="paragraph" w:styleId="BalloonText">
    <w:name w:val="Balloon Text"/>
    <w:basedOn w:val="Normal"/>
    <w:link w:val="BalloonTextChar"/>
    <w:uiPriority w:val="99"/>
    <w:semiHidden/>
    <w:unhideWhenUsed/>
    <w:rsid w:val="00935E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E46"/>
    <w:rPr>
      <w:rFonts w:ascii="Segoe UI" w:eastAsia="Times New Roman" w:hAnsi="Segoe UI" w:cs="Segoe UI"/>
      <w:sz w:val="18"/>
      <w:szCs w:val="18"/>
      <w:lang w:eastAsia="en-GB"/>
    </w:rPr>
  </w:style>
  <w:style w:type="paragraph" w:styleId="BodyText">
    <w:name w:val="Body Text"/>
    <w:basedOn w:val="Normal"/>
    <w:link w:val="BodyTextChar"/>
    <w:semiHidden/>
    <w:rsid w:val="001A1971"/>
    <w:rPr>
      <w:rFonts w:ascii="Verdana" w:hAnsi="Verdana"/>
      <w:b/>
      <w:bCs/>
      <w:color w:val="0099CC"/>
      <w:sz w:val="36"/>
      <w:lang w:eastAsia="en-US"/>
    </w:rPr>
  </w:style>
  <w:style w:type="character" w:customStyle="1" w:styleId="BodyTextChar">
    <w:name w:val="Body Text Char"/>
    <w:basedOn w:val="DefaultParagraphFont"/>
    <w:link w:val="BodyText"/>
    <w:semiHidden/>
    <w:rsid w:val="001A1971"/>
    <w:rPr>
      <w:rFonts w:ascii="Verdana" w:eastAsia="Times New Roman" w:hAnsi="Verdana" w:cs="Times New Roman"/>
      <w:b/>
      <w:bCs/>
      <w:color w:val="0099CC"/>
      <w:sz w:val="36"/>
      <w:szCs w:val="24"/>
    </w:rPr>
  </w:style>
  <w:style w:type="character" w:customStyle="1" w:styleId="ListParagraphChar">
    <w:name w:val="List Paragraph Char"/>
    <w:aliases w:val="Paragraph Char"/>
    <w:basedOn w:val="DefaultParagraphFont"/>
    <w:link w:val="ListParagraph"/>
    <w:uiPriority w:val="34"/>
    <w:locked/>
    <w:rsid w:val="00527FCB"/>
    <w:rPr>
      <w:rFonts w:ascii="Times New Roman" w:eastAsia="Times New Roman" w:hAnsi="Times New Roman" w:cs="Times New Roman"/>
      <w:sz w:val="24"/>
      <w:szCs w:val="24"/>
      <w:lang w:eastAsia="en-GB"/>
    </w:rPr>
  </w:style>
  <w:style w:type="character" w:customStyle="1" w:styleId="MinuteParagraphChar">
    <w:name w:val="Minute Paragraph Char"/>
    <w:basedOn w:val="DefaultParagraphFont"/>
    <w:link w:val="MinuteParagraph"/>
    <w:uiPriority w:val="35"/>
    <w:locked/>
    <w:rsid w:val="00452B77"/>
  </w:style>
  <w:style w:type="paragraph" w:customStyle="1" w:styleId="MinuteParagraph">
    <w:name w:val="Minute Paragraph"/>
    <w:basedOn w:val="Normal"/>
    <w:link w:val="MinuteParagraphChar"/>
    <w:uiPriority w:val="35"/>
    <w:rsid w:val="00452B77"/>
    <w:pPr>
      <w:spacing w:before="60" w:after="120"/>
      <w:ind w:left="567"/>
      <w:jc w:val="both"/>
    </w:pPr>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semiHidden/>
    <w:rsid w:val="00BB3629"/>
    <w:rPr>
      <w:rFonts w:asciiTheme="majorHAnsi" w:eastAsiaTheme="majorEastAsia" w:hAnsiTheme="majorHAnsi" w:cstheme="majorBidi"/>
      <w:color w:val="243F60" w:themeColor="accent1" w:themeShade="7F"/>
      <w:sz w:val="24"/>
      <w:szCs w:val="24"/>
    </w:rPr>
  </w:style>
  <w:style w:type="paragraph" w:customStyle="1" w:styleId="published-date">
    <w:name w:val="published-date"/>
    <w:basedOn w:val="Normal"/>
    <w:rsid w:val="00BB3629"/>
    <w:pPr>
      <w:spacing w:before="100" w:beforeAutospacing="1" w:after="100" w:afterAutospacing="1"/>
    </w:pPr>
    <w:rPr>
      <w:rFonts w:ascii="PT Sans" w:hAnsi="PT Sans"/>
      <w:color w:val="999999"/>
    </w:rPr>
  </w:style>
  <w:style w:type="character" w:customStyle="1" w:styleId="UnresolvedMention">
    <w:name w:val="Unresolved Mention"/>
    <w:basedOn w:val="DefaultParagraphFont"/>
    <w:uiPriority w:val="99"/>
    <w:semiHidden/>
    <w:unhideWhenUsed/>
    <w:rsid w:val="00AB7437"/>
    <w:rPr>
      <w:color w:val="808080"/>
      <w:shd w:val="clear" w:color="auto" w:fill="E6E6E6"/>
    </w:rPr>
  </w:style>
  <w:style w:type="character" w:styleId="CommentReference">
    <w:name w:val="annotation reference"/>
    <w:basedOn w:val="DefaultParagraphFont"/>
    <w:uiPriority w:val="99"/>
    <w:semiHidden/>
    <w:unhideWhenUsed/>
    <w:rsid w:val="00C431DA"/>
    <w:rPr>
      <w:sz w:val="16"/>
      <w:szCs w:val="16"/>
    </w:rPr>
  </w:style>
  <w:style w:type="paragraph" w:styleId="CommentText">
    <w:name w:val="annotation text"/>
    <w:basedOn w:val="Normal"/>
    <w:link w:val="CommentTextChar"/>
    <w:uiPriority w:val="99"/>
    <w:semiHidden/>
    <w:unhideWhenUsed/>
    <w:rsid w:val="00C431DA"/>
    <w:rPr>
      <w:sz w:val="20"/>
      <w:szCs w:val="20"/>
    </w:rPr>
  </w:style>
  <w:style w:type="character" w:customStyle="1" w:styleId="CommentTextChar">
    <w:name w:val="Comment Text Char"/>
    <w:basedOn w:val="DefaultParagraphFont"/>
    <w:link w:val="CommentText"/>
    <w:uiPriority w:val="99"/>
    <w:semiHidden/>
    <w:rsid w:val="00C431D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431DA"/>
    <w:rPr>
      <w:b/>
      <w:bCs/>
    </w:rPr>
  </w:style>
  <w:style w:type="character" w:customStyle="1" w:styleId="CommentSubjectChar">
    <w:name w:val="Comment Subject Char"/>
    <w:basedOn w:val="CommentTextChar"/>
    <w:link w:val="CommentSubject"/>
    <w:uiPriority w:val="99"/>
    <w:semiHidden/>
    <w:rsid w:val="00C431DA"/>
    <w:rPr>
      <w:rFonts w:ascii="Times New Roman" w:eastAsia="Times New Roman" w:hAnsi="Times New Roman" w:cs="Times New Roman"/>
      <w:b/>
      <w:bCs/>
      <w:sz w:val="20"/>
      <w:szCs w:val="20"/>
      <w:lang w:eastAsia="en-GB"/>
    </w:rPr>
  </w:style>
  <w:style w:type="character" w:customStyle="1" w:styleId="Heading4Char">
    <w:name w:val="Heading 4 Char"/>
    <w:basedOn w:val="DefaultParagraphFont"/>
    <w:link w:val="Heading4"/>
    <w:uiPriority w:val="9"/>
    <w:semiHidden/>
    <w:rsid w:val="00744444"/>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744472">
      <w:bodyDiv w:val="1"/>
      <w:marLeft w:val="0"/>
      <w:marRight w:val="0"/>
      <w:marTop w:val="0"/>
      <w:marBottom w:val="0"/>
      <w:divBdr>
        <w:top w:val="none" w:sz="0" w:space="0" w:color="auto"/>
        <w:left w:val="none" w:sz="0" w:space="0" w:color="auto"/>
        <w:bottom w:val="none" w:sz="0" w:space="0" w:color="auto"/>
        <w:right w:val="none" w:sz="0" w:space="0" w:color="auto"/>
      </w:divBdr>
    </w:div>
    <w:div w:id="652608814">
      <w:bodyDiv w:val="1"/>
      <w:marLeft w:val="0"/>
      <w:marRight w:val="0"/>
      <w:marTop w:val="0"/>
      <w:marBottom w:val="0"/>
      <w:divBdr>
        <w:top w:val="none" w:sz="0" w:space="0" w:color="auto"/>
        <w:left w:val="none" w:sz="0" w:space="0" w:color="auto"/>
        <w:bottom w:val="none" w:sz="0" w:space="0" w:color="auto"/>
        <w:right w:val="none" w:sz="0" w:space="0" w:color="auto"/>
      </w:divBdr>
    </w:div>
    <w:div w:id="863174732">
      <w:bodyDiv w:val="1"/>
      <w:marLeft w:val="0"/>
      <w:marRight w:val="0"/>
      <w:marTop w:val="0"/>
      <w:marBottom w:val="0"/>
      <w:divBdr>
        <w:top w:val="none" w:sz="0" w:space="0" w:color="auto"/>
        <w:left w:val="none" w:sz="0" w:space="0" w:color="auto"/>
        <w:bottom w:val="none" w:sz="0" w:space="0" w:color="auto"/>
        <w:right w:val="none" w:sz="0" w:space="0" w:color="auto"/>
      </w:divBdr>
      <w:divsChild>
        <w:div w:id="654189291">
          <w:marLeft w:val="0"/>
          <w:marRight w:val="0"/>
          <w:marTop w:val="0"/>
          <w:marBottom w:val="0"/>
          <w:divBdr>
            <w:top w:val="none" w:sz="0" w:space="0" w:color="auto"/>
            <w:left w:val="none" w:sz="0" w:space="0" w:color="auto"/>
            <w:bottom w:val="none" w:sz="0" w:space="0" w:color="auto"/>
            <w:right w:val="none" w:sz="0" w:space="0" w:color="auto"/>
          </w:divBdr>
          <w:divsChild>
            <w:div w:id="1029600505">
              <w:marLeft w:val="0"/>
              <w:marRight w:val="0"/>
              <w:marTop w:val="0"/>
              <w:marBottom w:val="0"/>
              <w:divBdr>
                <w:top w:val="none" w:sz="0" w:space="0" w:color="auto"/>
                <w:left w:val="none" w:sz="0" w:space="0" w:color="auto"/>
                <w:bottom w:val="none" w:sz="0" w:space="0" w:color="auto"/>
                <w:right w:val="none" w:sz="0" w:space="0" w:color="auto"/>
              </w:divBdr>
              <w:divsChild>
                <w:div w:id="1172648908">
                  <w:marLeft w:val="0"/>
                  <w:marRight w:val="0"/>
                  <w:marTop w:val="0"/>
                  <w:marBottom w:val="0"/>
                  <w:divBdr>
                    <w:top w:val="none" w:sz="0" w:space="0" w:color="auto"/>
                    <w:left w:val="none" w:sz="0" w:space="0" w:color="auto"/>
                    <w:bottom w:val="none" w:sz="0" w:space="0" w:color="auto"/>
                    <w:right w:val="none" w:sz="0" w:space="0" w:color="auto"/>
                  </w:divBdr>
                  <w:divsChild>
                    <w:div w:id="5130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394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38">
          <w:marLeft w:val="0"/>
          <w:marRight w:val="0"/>
          <w:marTop w:val="0"/>
          <w:marBottom w:val="0"/>
          <w:divBdr>
            <w:top w:val="none" w:sz="0" w:space="0" w:color="auto"/>
            <w:left w:val="none" w:sz="0" w:space="0" w:color="auto"/>
            <w:bottom w:val="none" w:sz="0" w:space="0" w:color="auto"/>
            <w:right w:val="none" w:sz="0" w:space="0" w:color="auto"/>
          </w:divBdr>
          <w:divsChild>
            <w:div w:id="1698844910">
              <w:marLeft w:val="0"/>
              <w:marRight w:val="0"/>
              <w:marTop w:val="0"/>
              <w:marBottom w:val="0"/>
              <w:divBdr>
                <w:top w:val="none" w:sz="0" w:space="0" w:color="auto"/>
                <w:left w:val="none" w:sz="0" w:space="0" w:color="auto"/>
                <w:bottom w:val="none" w:sz="0" w:space="0" w:color="auto"/>
                <w:right w:val="none" w:sz="0" w:space="0" w:color="auto"/>
              </w:divBdr>
              <w:divsChild>
                <w:div w:id="1225139298">
                  <w:marLeft w:val="0"/>
                  <w:marRight w:val="0"/>
                  <w:marTop w:val="0"/>
                  <w:marBottom w:val="0"/>
                  <w:divBdr>
                    <w:top w:val="none" w:sz="0" w:space="0" w:color="auto"/>
                    <w:left w:val="none" w:sz="0" w:space="0" w:color="auto"/>
                    <w:bottom w:val="none" w:sz="0" w:space="0" w:color="auto"/>
                    <w:right w:val="none" w:sz="0" w:space="0" w:color="auto"/>
                  </w:divBdr>
                  <w:divsChild>
                    <w:div w:id="1179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141630">
      <w:bodyDiv w:val="1"/>
      <w:marLeft w:val="0"/>
      <w:marRight w:val="0"/>
      <w:marTop w:val="0"/>
      <w:marBottom w:val="0"/>
      <w:divBdr>
        <w:top w:val="none" w:sz="0" w:space="0" w:color="auto"/>
        <w:left w:val="none" w:sz="0" w:space="0" w:color="auto"/>
        <w:bottom w:val="none" w:sz="0" w:space="0" w:color="auto"/>
        <w:right w:val="none" w:sz="0" w:space="0" w:color="auto"/>
      </w:divBdr>
    </w:div>
    <w:div w:id="1285236599">
      <w:bodyDiv w:val="1"/>
      <w:marLeft w:val="0"/>
      <w:marRight w:val="0"/>
      <w:marTop w:val="0"/>
      <w:marBottom w:val="0"/>
      <w:divBdr>
        <w:top w:val="none" w:sz="0" w:space="0" w:color="auto"/>
        <w:left w:val="none" w:sz="0" w:space="0" w:color="auto"/>
        <w:bottom w:val="none" w:sz="0" w:space="0" w:color="auto"/>
        <w:right w:val="none" w:sz="0" w:space="0" w:color="auto"/>
      </w:divBdr>
      <w:divsChild>
        <w:div w:id="234751342">
          <w:marLeft w:val="0"/>
          <w:marRight w:val="0"/>
          <w:marTop w:val="0"/>
          <w:marBottom w:val="0"/>
          <w:divBdr>
            <w:top w:val="none" w:sz="0" w:space="0" w:color="auto"/>
            <w:left w:val="none" w:sz="0" w:space="0" w:color="auto"/>
            <w:bottom w:val="none" w:sz="0" w:space="0" w:color="auto"/>
            <w:right w:val="none" w:sz="0" w:space="0" w:color="auto"/>
          </w:divBdr>
          <w:divsChild>
            <w:div w:id="297075973">
              <w:marLeft w:val="0"/>
              <w:marRight w:val="0"/>
              <w:marTop w:val="0"/>
              <w:marBottom w:val="0"/>
              <w:divBdr>
                <w:top w:val="none" w:sz="0" w:space="0" w:color="auto"/>
                <w:left w:val="none" w:sz="0" w:space="0" w:color="auto"/>
                <w:bottom w:val="none" w:sz="0" w:space="0" w:color="auto"/>
                <w:right w:val="none" w:sz="0" w:space="0" w:color="auto"/>
              </w:divBdr>
              <w:divsChild>
                <w:div w:id="2140417171">
                  <w:marLeft w:val="0"/>
                  <w:marRight w:val="0"/>
                  <w:marTop w:val="0"/>
                  <w:marBottom w:val="0"/>
                  <w:divBdr>
                    <w:top w:val="none" w:sz="0" w:space="0" w:color="auto"/>
                    <w:left w:val="none" w:sz="0" w:space="0" w:color="auto"/>
                    <w:bottom w:val="none" w:sz="0" w:space="0" w:color="auto"/>
                    <w:right w:val="none" w:sz="0" w:space="0" w:color="auto"/>
                  </w:divBdr>
                  <w:divsChild>
                    <w:div w:id="192664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13036">
      <w:bodyDiv w:val="1"/>
      <w:marLeft w:val="0"/>
      <w:marRight w:val="0"/>
      <w:marTop w:val="0"/>
      <w:marBottom w:val="0"/>
      <w:divBdr>
        <w:top w:val="none" w:sz="0" w:space="0" w:color="auto"/>
        <w:left w:val="none" w:sz="0" w:space="0" w:color="auto"/>
        <w:bottom w:val="none" w:sz="0" w:space="0" w:color="auto"/>
        <w:right w:val="none" w:sz="0" w:space="0" w:color="auto"/>
      </w:divBdr>
      <w:divsChild>
        <w:div w:id="247619536">
          <w:marLeft w:val="0"/>
          <w:marRight w:val="0"/>
          <w:marTop w:val="0"/>
          <w:marBottom w:val="0"/>
          <w:divBdr>
            <w:top w:val="none" w:sz="0" w:space="0" w:color="auto"/>
            <w:left w:val="none" w:sz="0" w:space="0" w:color="auto"/>
            <w:bottom w:val="none" w:sz="0" w:space="0" w:color="auto"/>
            <w:right w:val="none" w:sz="0" w:space="0" w:color="auto"/>
          </w:divBdr>
          <w:divsChild>
            <w:div w:id="918095763">
              <w:marLeft w:val="0"/>
              <w:marRight w:val="0"/>
              <w:marTop w:val="0"/>
              <w:marBottom w:val="0"/>
              <w:divBdr>
                <w:top w:val="none" w:sz="0" w:space="0" w:color="auto"/>
                <w:left w:val="none" w:sz="0" w:space="0" w:color="auto"/>
                <w:bottom w:val="none" w:sz="0" w:space="0" w:color="auto"/>
                <w:right w:val="none" w:sz="0" w:space="0" w:color="auto"/>
              </w:divBdr>
              <w:divsChild>
                <w:div w:id="1426222726">
                  <w:marLeft w:val="0"/>
                  <w:marRight w:val="-100"/>
                  <w:marTop w:val="300"/>
                  <w:marBottom w:val="0"/>
                  <w:divBdr>
                    <w:top w:val="none" w:sz="0" w:space="0" w:color="auto"/>
                    <w:left w:val="none" w:sz="0" w:space="0" w:color="auto"/>
                    <w:bottom w:val="none" w:sz="0" w:space="0" w:color="auto"/>
                    <w:right w:val="none" w:sz="0" w:space="0" w:color="auto"/>
                  </w:divBdr>
                  <w:divsChild>
                    <w:div w:id="1342929384">
                      <w:marLeft w:val="0"/>
                      <w:marRight w:val="0"/>
                      <w:marTop w:val="0"/>
                      <w:marBottom w:val="0"/>
                      <w:divBdr>
                        <w:top w:val="none" w:sz="0" w:space="0" w:color="auto"/>
                        <w:left w:val="none" w:sz="0" w:space="0" w:color="auto"/>
                        <w:bottom w:val="none" w:sz="0" w:space="0" w:color="auto"/>
                        <w:right w:val="none" w:sz="0" w:space="0" w:color="auto"/>
                      </w:divBdr>
                      <w:divsChild>
                        <w:div w:id="27530964">
                          <w:marLeft w:val="0"/>
                          <w:marRight w:val="0"/>
                          <w:marTop w:val="0"/>
                          <w:marBottom w:val="0"/>
                          <w:divBdr>
                            <w:top w:val="none" w:sz="0" w:space="0" w:color="auto"/>
                            <w:left w:val="none" w:sz="0" w:space="0" w:color="auto"/>
                            <w:bottom w:val="none" w:sz="0" w:space="0" w:color="auto"/>
                            <w:right w:val="none" w:sz="0" w:space="0" w:color="auto"/>
                          </w:divBdr>
                          <w:divsChild>
                            <w:div w:id="382368510">
                              <w:marLeft w:val="0"/>
                              <w:marRight w:val="0"/>
                              <w:marTop w:val="0"/>
                              <w:marBottom w:val="0"/>
                              <w:divBdr>
                                <w:top w:val="none" w:sz="0" w:space="0" w:color="auto"/>
                                <w:left w:val="none" w:sz="0" w:space="0" w:color="auto"/>
                                <w:bottom w:val="none" w:sz="0" w:space="0" w:color="auto"/>
                                <w:right w:val="none" w:sz="0" w:space="0" w:color="auto"/>
                              </w:divBdr>
                              <w:divsChild>
                                <w:div w:id="1034815342">
                                  <w:marLeft w:val="0"/>
                                  <w:marRight w:val="0"/>
                                  <w:marTop w:val="0"/>
                                  <w:marBottom w:val="0"/>
                                  <w:divBdr>
                                    <w:top w:val="none" w:sz="0" w:space="0" w:color="auto"/>
                                    <w:left w:val="none" w:sz="0" w:space="0" w:color="auto"/>
                                    <w:bottom w:val="none" w:sz="0" w:space="0" w:color="auto"/>
                                    <w:right w:val="none" w:sz="0" w:space="0" w:color="auto"/>
                                  </w:divBdr>
                                  <w:divsChild>
                                    <w:div w:id="1232619159">
                                      <w:marLeft w:val="0"/>
                                      <w:marRight w:val="0"/>
                                      <w:marTop w:val="0"/>
                                      <w:marBottom w:val="0"/>
                                      <w:divBdr>
                                        <w:top w:val="none" w:sz="0" w:space="0" w:color="auto"/>
                                        <w:left w:val="none" w:sz="0" w:space="0" w:color="auto"/>
                                        <w:bottom w:val="none" w:sz="0" w:space="0" w:color="auto"/>
                                        <w:right w:val="none" w:sz="0" w:space="0" w:color="auto"/>
                                      </w:divBdr>
                                      <w:divsChild>
                                        <w:div w:id="270744765">
                                          <w:marLeft w:val="0"/>
                                          <w:marRight w:val="0"/>
                                          <w:marTop w:val="0"/>
                                          <w:marBottom w:val="180"/>
                                          <w:divBdr>
                                            <w:top w:val="single" w:sz="6" w:space="11" w:color="8499A2"/>
                                            <w:left w:val="single" w:sz="6" w:space="15" w:color="8499A2"/>
                                            <w:bottom w:val="single" w:sz="6" w:space="11" w:color="8499A2"/>
                                            <w:right w:val="single" w:sz="6" w:space="15" w:color="8499A2"/>
                                          </w:divBdr>
                                          <w:divsChild>
                                            <w:div w:id="1657415626">
                                              <w:marLeft w:val="0"/>
                                              <w:marRight w:val="0"/>
                                              <w:marTop w:val="0"/>
                                              <w:marBottom w:val="0"/>
                                              <w:divBdr>
                                                <w:top w:val="none" w:sz="0" w:space="0" w:color="auto"/>
                                                <w:left w:val="none" w:sz="0" w:space="0" w:color="auto"/>
                                                <w:bottom w:val="none" w:sz="0" w:space="0" w:color="auto"/>
                                                <w:right w:val="none" w:sz="0" w:space="0" w:color="auto"/>
                                              </w:divBdr>
                                              <w:divsChild>
                                                <w:div w:id="1873567837">
                                                  <w:marLeft w:val="0"/>
                                                  <w:marRight w:val="0"/>
                                                  <w:marTop w:val="0"/>
                                                  <w:marBottom w:val="0"/>
                                                  <w:divBdr>
                                                    <w:top w:val="none" w:sz="0" w:space="0" w:color="auto"/>
                                                    <w:left w:val="none" w:sz="0" w:space="0" w:color="auto"/>
                                                    <w:bottom w:val="none" w:sz="0" w:space="0" w:color="auto"/>
                                                    <w:right w:val="none" w:sz="0" w:space="0" w:color="auto"/>
                                                  </w:divBdr>
                                                  <w:divsChild>
                                                    <w:div w:id="728965172">
                                                      <w:marLeft w:val="0"/>
                                                      <w:marRight w:val="0"/>
                                                      <w:marTop w:val="0"/>
                                                      <w:marBottom w:val="0"/>
                                                      <w:divBdr>
                                                        <w:top w:val="none" w:sz="0" w:space="0" w:color="auto"/>
                                                        <w:left w:val="none" w:sz="0" w:space="0" w:color="auto"/>
                                                        <w:bottom w:val="none" w:sz="0" w:space="0" w:color="auto"/>
                                                        <w:right w:val="none" w:sz="0" w:space="0" w:color="auto"/>
                                                      </w:divBdr>
                                                      <w:divsChild>
                                                        <w:div w:id="19348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1970616">
      <w:bodyDiv w:val="1"/>
      <w:marLeft w:val="0"/>
      <w:marRight w:val="0"/>
      <w:marTop w:val="0"/>
      <w:marBottom w:val="0"/>
      <w:divBdr>
        <w:top w:val="none" w:sz="0" w:space="0" w:color="auto"/>
        <w:left w:val="none" w:sz="0" w:space="0" w:color="auto"/>
        <w:bottom w:val="none" w:sz="0" w:space="0" w:color="auto"/>
        <w:right w:val="none" w:sz="0" w:space="0" w:color="auto"/>
      </w:divBdr>
    </w:div>
    <w:div w:id="1821654716">
      <w:bodyDiv w:val="1"/>
      <w:marLeft w:val="0"/>
      <w:marRight w:val="0"/>
      <w:marTop w:val="0"/>
      <w:marBottom w:val="0"/>
      <w:divBdr>
        <w:top w:val="none" w:sz="0" w:space="0" w:color="auto"/>
        <w:left w:val="none" w:sz="0" w:space="0" w:color="auto"/>
        <w:bottom w:val="none" w:sz="0" w:space="0" w:color="auto"/>
        <w:right w:val="none" w:sz="0" w:space="0" w:color="auto"/>
      </w:divBdr>
    </w:div>
    <w:div w:id="1875650813">
      <w:bodyDiv w:val="1"/>
      <w:marLeft w:val="0"/>
      <w:marRight w:val="0"/>
      <w:marTop w:val="0"/>
      <w:marBottom w:val="0"/>
      <w:divBdr>
        <w:top w:val="none" w:sz="0" w:space="0" w:color="auto"/>
        <w:left w:val="none" w:sz="0" w:space="0" w:color="auto"/>
        <w:bottom w:val="none" w:sz="0" w:space="0" w:color="auto"/>
        <w:right w:val="none" w:sz="0" w:space="0" w:color="auto"/>
      </w:divBdr>
      <w:divsChild>
        <w:div w:id="518395548">
          <w:marLeft w:val="0"/>
          <w:marRight w:val="0"/>
          <w:marTop w:val="0"/>
          <w:marBottom w:val="0"/>
          <w:divBdr>
            <w:top w:val="none" w:sz="0" w:space="0" w:color="auto"/>
            <w:left w:val="none" w:sz="0" w:space="0" w:color="auto"/>
            <w:bottom w:val="none" w:sz="0" w:space="0" w:color="auto"/>
            <w:right w:val="none" w:sz="0" w:space="0" w:color="auto"/>
          </w:divBdr>
          <w:divsChild>
            <w:div w:id="837695529">
              <w:marLeft w:val="0"/>
              <w:marRight w:val="0"/>
              <w:marTop w:val="0"/>
              <w:marBottom w:val="0"/>
              <w:divBdr>
                <w:top w:val="none" w:sz="0" w:space="0" w:color="auto"/>
                <w:left w:val="none" w:sz="0" w:space="0" w:color="auto"/>
                <w:bottom w:val="none" w:sz="0" w:space="0" w:color="auto"/>
                <w:right w:val="none" w:sz="0" w:space="0" w:color="auto"/>
              </w:divBdr>
              <w:divsChild>
                <w:div w:id="2052529886">
                  <w:marLeft w:val="0"/>
                  <w:marRight w:val="0"/>
                  <w:marTop w:val="0"/>
                  <w:marBottom w:val="0"/>
                  <w:divBdr>
                    <w:top w:val="none" w:sz="0" w:space="0" w:color="auto"/>
                    <w:left w:val="none" w:sz="0" w:space="0" w:color="auto"/>
                    <w:bottom w:val="none" w:sz="0" w:space="0" w:color="auto"/>
                    <w:right w:val="none" w:sz="0" w:space="0" w:color="auto"/>
                  </w:divBdr>
                  <w:divsChild>
                    <w:div w:id="14296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Hooper (Conservative research assistant)</dc:creator>
  <cp:lastModifiedBy>V Bright</cp:lastModifiedBy>
  <cp:revision>2</cp:revision>
  <cp:lastPrinted>2016-03-31T11:06:00Z</cp:lastPrinted>
  <dcterms:created xsi:type="dcterms:W3CDTF">2019-05-29T07:32:00Z</dcterms:created>
  <dcterms:modified xsi:type="dcterms:W3CDTF">2019-05-29T07:32:00Z</dcterms:modified>
</cp:coreProperties>
</file>