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2452E" w14:textId="77777777" w:rsidR="0071129B" w:rsidRPr="00F23E83" w:rsidRDefault="0071129B">
      <w:pPr>
        <w:rPr>
          <w:rFonts w:ascii="Arial" w:hAnsi="Arial" w:cs="Arial"/>
          <w:sz w:val="22"/>
          <w:szCs w:val="22"/>
          <w:lang w:val="en-GB"/>
        </w:rPr>
      </w:pPr>
    </w:p>
    <w:p w14:paraId="13C4DF4A" w14:textId="77777777" w:rsidR="0071129B" w:rsidRPr="00F23E83" w:rsidRDefault="0071129B">
      <w:pPr>
        <w:rPr>
          <w:rFonts w:ascii="Arial" w:hAnsi="Arial" w:cs="Arial"/>
          <w:sz w:val="22"/>
          <w:szCs w:val="22"/>
          <w:lang w:val="en-GB"/>
        </w:rPr>
      </w:pPr>
    </w:p>
    <w:tbl>
      <w:tblPr>
        <w:tblW w:w="0" w:type="auto"/>
        <w:jc w:val="center"/>
        <w:tblCellMar>
          <w:left w:w="28" w:type="dxa"/>
          <w:right w:w="28" w:type="dxa"/>
        </w:tblCellMar>
        <w:tblLook w:val="01E0" w:firstRow="1" w:lastRow="1" w:firstColumn="1" w:lastColumn="1" w:noHBand="0" w:noVBand="0"/>
      </w:tblPr>
      <w:tblGrid>
        <w:gridCol w:w="5670"/>
      </w:tblGrid>
      <w:tr w:rsidR="0071129B" w:rsidRPr="00F23E83" w14:paraId="398C789F" w14:textId="77777777" w:rsidTr="00423611">
        <w:trPr>
          <w:trHeight w:val="567"/>
          <w:jc w:val="center"/>
        </w:trPr>
        <w:tc>
          <w:tcPr>
            <w:tcW w:w="5670" w:type="dxa"/>
            <w:vAlign w:val="bottom"/>
          </w:tcPr>
          <w:p w14:paraId="02B6CABD" w14:textId="7A856538" w:rsidR="0071129B" w:rsidRPr="00F23E83" w:rsidRDefault="0071129B" w:rsidP="00423611">
            <w:pPr>
              <w:pBdr>
                <w:bottom w:val="single" w:sz="6" w:space="1" w:color="auto"/>
              </w:pBdr>
              <w:tabs>
                <w:tab w:val="right" w:pos="5585"/>
              </w:tabs>
              <w:rPr>
                <w:rFonts w:ascii="Arial" w:hAnsi="Arial" w:cs="Arial"/>
                <w:b/>
                <w:sz w:val="22"/>
                <w:szCs w:val="22"/>
                <w:lang w:val="en-GB"/>
              </w:rPr>
            </w:pPr>
            <w:r w:rsidRPr="00F23E83">
              <w:rPr>
                <w:rFonts w:ascii="Arial" w:hAnsi="Arial" w:cs="Arial"/>
                <w:b/>
                <w:sz w:val="22"/>
                <w:szCs w:val="22"/>
                <w:lang w:val="en-GB"/>
              </w:rPr>
              <w:t>DATED</w:t>
            </w:r>
            <w:r w:rsidRPr="00F23E83">
              <w:rPr>
                <w:rFonts w:ascii="Arial" w:hAnsi="Arial" w:cs="Arial"/>
                <w:b/>
                <w:sz w:val="22"/>
                <w:szCs w:val="22"/>
                <w:lang w:val="en-GB"/>
              </w:rPr>
              <w:tab/>
            </w:r>
            <w:r w:rsidR="00C46E3C" w:rsidRPr="00F23E83">
              <w:rPr>
                <w:rFonts w:ascii="Arial" w:hAnsi="Arial" w:cs="Arial"/>
                <w:b/>
                <w:noProof/>
                <w:sz w:val="22"/>
                <w:szCs w:val="22"/>
                <w:highlight w:val="yellow"/>
                <w:lang w:val="en-GB"/>
              </w:rPr>
              <w:t>202</w:t>
            </w:r>
            <w:r w:rsidR="004D75A4">
              <w:rPr>
                <w:rFonts w:ascii="Arial" w:hAnsi="Arial" w:cs="Arial"/>
                <w:b/>
                <w:noProof/>
                <w:sz w:val="22"/>
                <w:szCs w:val="22"/>
                <w:highlight w:val="yellow"/>
                <w:lang w:val="en-GB"/>
              </w:rPr>
              <w:t>X</w:t>
            </w:r>
          </w:p>
        </w:tc>
      </w:tr>
      <w:tr w:rsidR="0071129B" w:rsidRPr="00F23E83" w14:paraId="1801BF3A" w14:textId="77777777" w:rsidTr="00423611">
        <w:trPr>
          <w:trHeight w:val="5103"/>
          <w:jc w:val="center"/>
        </w:trPr>
        <w:tc>
          <w:tcPr>
            <w:tcW w:w="5670" w:type="dxa"/>
            <w:tcBorders>
              <w:bottom w:val="single" w:sz="6" w:space="0" w:color="auto"/>
            </w:tcBorders>
            <w:vAlign w:val="center"/>
          </w:tcPr>
          <w:p w14:paraId="5CFC3BF0" w14:textId="0C85723E" w:rsidR="0071129B" w:rsidRPr="00F23E83" w:rsidRDefault="0071129B" w:rsidP="00423611">
            <w:pPr>
              <w:spacing w:before="120" w:after="120"/>
              <w:ind w:left="720" w:hanging="720"/>
              <w:rPr>
                <w:rFonts w:ascii="Arial" w:hAnsi="Arial" w:cs="Arial"/>
                <w:b/>
                <w:sz w:val="22"/>
                <w:szCs w:val="22"/>
                <w:lang w:val="en-GB"/>
              </w:rPr>
            </w:pPr>
            <w:r w:rsidRPr="00F23E83">
              <w:rPr>
                <w:rFonts w:ascii="Arial" w:hAnsi="Arial" w:cs="Arial"/>
                <w:sz w:val="22"/>
                <w:szCs w:val="22"/>
                <w:lang w:val="en-GB"/>
              </w:rPr>
              <w:t>(1)</w:t>
            </w:r>
            <w:r w:rsidRPr="00F23E83">
              <w:rPr>
                <w:rFonts w:ascii="Arial" w:hAnsi="Arial" w:cs="Arial"/>
                <w:b/>
                <w:sz w:val="22"/>
                <w:szCs w:val="22"/>
                <w:lang w:val="en-GB"/>
              </w:rPr>
              <w:tab/>
            </w:r>
            <w:r w:rsidR="00557F6E" w:rsidRPr="00557F6E">
              <w:rPr>
                <w:rFonts w:ascii="Arial" w:hAnsi="Arial" w:cs="Arial"/>
                <w:b/>
                <w:caps/>
                <w:sz w:val="22"/>
                <w:szCs w:val="22"/>
                <w:highlight w:val="yellow"/>
                <w:lang w:val="en-GB"/>
              </w:rPr>
              <w:t>[The cluster member]</w:t>
            </w:r>
            <w:r w:rsidRPr="00F23E83">
              <w:rPr>
                <w:rFonts w:ascii="Arial" w:hAnsi="Arial" w:cs="Arial"/>
                <w:b/>
                <w:sz w:val="22"/>
                <w:szCs w:val="22"/>
                <w:lang w:val="en-GB"/>
              </w:rPr>
              <w:t xml:space="preserve"> </w:t>
            </w:r>
          </w:p>
          <w:p w14:paraId="53943E4D" w14:textId="24FE7B90" w:rsidR="0071129B" w:rsidRPr="00F23E83" w:rsidRDefault="0071129B" w:rsidP="00423611">
            <w:pPr>
              <w:spacing w:before="120" w:after="120"/>
              <w:ind w:left="720" w:hanging="720"/>
              <w:rPr>
                <w:rFonts w:ascii="Arial" w:hAnsi="Arial" w:cs="Arial"/>
                <w:b/>
                <w:sz w:val="22"/>
                <w:szCs w:val="22"/>
                <w:lang w:val="en-GB"/>
              </w:rPr>
            </w:pPr>
            <w:r w:rsidRPr="00F23E83">
              <w:rPr>
                <w:rFonts w:ascii="Arial" w:hAnsi="Arial" w:cs="Arial"/>
                <w:sz w:val="22"/>
                <w:szCs w:val="22"/>
                <w:lang w:val="en-GB"/>
              </w:rPr>
              <w:t>(2)</w:t>
            </w:r>
            <w:r w:rsidRPr="00F23E83">
              <w:rPr>
                <w:rFonts w:ascii="Arial" w:hAnsi="Arial" w:cs="Arial"/>
                <w:b/>
                <w:sz w:val="22"/>
                <w:szCs w:val="22"/>
                <w:lang w:val="en-GB"/>
              </w:rPr>
              <w:tab/>
            </w:r>
            <w:r w:rsidR="00557F6E" w:rsidRPr="00557F6E">
              <w:rPr>
                <w:rFonts w:ascii="Arial" w:hAnsi="Arial" w:cs="Arial"/>
                <w:b/>
                <w:sz w:val="22"/>
                <w:szCs w:val="22"/>
                <w:highlight w:val="yellow"/>
                <w:lang w:val="en-GB"/>
              </w:rPr>
              <w:t>[The Supplier]</w:t>
            </w:r>
          </w:p>
          <w:p w14:paraId="79270130" w14:textId="77777777" w:rsidR="0071129B" w:rsidRPr="00F23E83" w:rsidRDefault="0071129B" w:rsidP="00423611">
            <w:pPr>
              <w:spacing w:before="120" w:after="120"/>
              <w:ind w:left="720" w:hanging="720"/>
              <w:rPr>
                <w:rFonts w:ascii="Arial" w:hAnsi="Arial" w:cs="Arial"/>
                <w:b/>
                <w:sz w:val="22"/>
                <w:szCs w:val="22"/>
                <w:lang w:val="en-GB"/>
              </w:rPr>
            </w:pPr>
          </w:p>
          <w:p w14:paraId="686579E2" w14:textId="77777777" w:rsidR="0071129B" w:rsidRPr="00F23E83" w:rsidRDefault="0071129B" w:rsidP="00423611">
            <w:pPr>
              <w:spacing w:before="120" w:after="120"/>
              <w:ind w:left="720" w:hanging="720"/>
              <w:rPr>
                <w:sz w:val="22"/>
                <w:szCs w:val="22"/>
                <w:lang w:val="en-GB"/>
              </w:rPr>
            </w:pPr>
          </w:p>
        </w:tc>
      </w:tr>
      <w:tr w:rsidR="0071129B" w:rsidRPr="00F23E83" w14:paraId="72E28D69" w14:textId="77777777" w:rsidTr="00423611">
        <w:trPr>
          <w:trHeight w:val="2835"/>
          <w:jc w:val="center"/>
        </w:trPr>
        <w:tc>
          <w:tcPr>
            <w:tcW w:w="5670" w:type="dxa"/>
            <w:tcBorders>
              <w:top w:val="single" w:sz="6" w:space="0" w:color="auto"/>
              <w:bottom w:val="single" w:sz="6" w:space="0" w:color="auto"/>
            </w:tcBorders>
            <w:vAlign w:val="center"/>
          </w:tcPr>
          <w:p w14:paraId="1611CBAC" w14:textId="77777777" w:rsidR="0071129B" w:rsidRPr="00F23E83" w:rsidRDefault="0071129B" w:rsidP="00423611">
            <w:pPr>
              <w:spacing w:before="60" w:after="60"/>
              <w:jc w:val="center"/>
              <w:rPr>
                <w:rFonts w:ascii="Arial" w:hAnsi="Arial" w:cs="Arial"/>
                <w:b/>
                <w:sz w:val="22"/>
                <w:szCs w:val="22"/>
                <w:lang w:val="en-GB"/>
              </w:rPr>
            </w:pPr>
          </w:p>
          <w:p w14:paraId="43BF306B" w14:textId="5E01AAD6" w:rsidR="0071129B" w:rsidRPr="00F23E83" w:rsidRDefault="0071129B" w:rsidP="00423611">
            <w:pPr>
              <w:spacing w:before="60" w:after="60"/>
              <w:jc w:val="center"/>
              <w:rPr>
                <w:rFonts w:ascii="Arial" w:hAnsi="Arial" w:cs="Arial"/>
                <w:b/>
                <w:sz w:val="22"/>
                <w:szCs w:val="22"/>
                <w:lang w:val="en-GB"/>
              </w:rPr>
            </w:pPr>
            <w:r w:rsidRPr="00F23E83">
              <w:rPr>
                <w:rFonts w:ascii="Arial" w:hAnsi="Arial" w:cs="Arial"/>
                <w:b/>
                <w:sz w:val="22"/>
                <w:szCs w:val="22"/>
                <w:lang w:val="en-GB"/>
              </w:rPr>
              <w:t>LICENCE</w:t>
            </w:r>
            <w:r w:rsidR="00433FE4">
              <w:rPr>
                <w:rFonts w:ascii="Arial" w:hAnsi="Arial" w:cs="Arial"/>
                <w:b/>
                <w:sz w:val="22"/>
                <w:szCs w:val="22"/>
                <w:lang w:val="en-GB"/>
              </w:rPr>
              <w:t xml:space="preserve"> AND ACCESS AGREEMENT</w:t>
            </w:r>
          </w:p>
          <w:p w14:paraId="18B155C9" w14:textId="494FFF06" w:rsidR="0071129B" w:rsidRPr="00F23E83" w:rsidRDefault="0071129B" w:rsidP="00423611">
            <w:pPr>
              <w:spacing w:after="240" w:line="260" w:lineRule="atLeast"/>
              <w:jc w:val="center"/>
              <w:rPr>
                <w:rFonts w:ascii="Arial" w:hAnsi="Arial" w:cs="Arial"/>
                <w:b/>
                <w:sz w:val="22"/>
                <w:szCs w:val="22"/>
                <w:lang w:val="en-GB"/>
              </w:rPr>
            </w:pPr>
            <w:r w:rsidRPr="00F23E83">
              <w:rPr>
                <w:rFonts w:ascii="Arial" w:hAnsi="Arial" w:cs="Arial"/>
                <w:b/>
                <w:sz w:val="22"/>
                <w:szCs w:val="22"/>
                <w:lang w:val="en-GB"/>
              </w:rPr>
              <w:t xml:space="preserve">pursuant to </w:t>
            </w:r>
            <w:proofErr w:type="spellStart"/>
            <w:r w:rsidR="00C46E3C" w:rsidRPr="00F23E83">
              <w:rPr>
                <w:rFonts w:ascii="Arial" w:hAnsi="Arial" w:cs="Arial"/>
                <w:b/>
                <w:sz w:val="22"/>
                <w:szCs w:val="22"/>
                <w:highlight w:val="yellow"/>
                <w:lang w:val="en-GB"/>
              </w:rPr>
              <w:t>xxxxx</w:t>
            </w:r>
            <w:proofErr w:type="spellEnd"/>
            <w:r w:rsidRPr="00F23E83">
              <w:rPr>
                <w:rFonts w:ascii="Arial" w:hAnsi="Arial" w:cs="Arial"/>
                <w:b/>
                <w:sz w:val="22"/>
                <w:szCs w:val="22"/>
                <w:lang w:val="en-GB"/>
              </w:rPr>
              <w:t xml:space="preserve"> </w:t>
            </w:r>
          </w:p>
          <w:p w14:paraId="6634BC7C" w14:textId="51AABB85" w:rsidR="0071129B" w:rsidRPr="00F23E83" w:rsidRDefault="0071129B" w:rsidP="00423611">
            <w:pPr>
              <w:spacing w:after="240" w:line="260" w:lineRule="atLeast"/>
              <w:jc w:val="center"/>
              <w:rPr>
                <w:rFonts w:ascii="Arial" w:hAnsi="Arial" w:cs="Arial"/>
                <w:b/>
                <w:sz w:val="22"/>
                <w:szCs w:val="22"/>
                <w:lang w:val="en-GB"/>
              </w:rPr>
            </w:pPr>
            <w:r w:rsidRPr="00F23E83">
              <w:rPr>
                <w:rFonts w:ascii="Arial" w:hAnsi="Arial" w:cs="Arial"/>
                <w:b/>
                <w:sz w:val="22"/>
                <w:szCs w:val="22"/>
                <w:lang w:val="en-GB"/>
              </w:rPr>
              <w:t xml:space="preserve">relating to the </w:t>
            </w:r>
            <w:r w:rsidR="00C46E3C" w:rsidRPr="00F23E83">
              <w:rPr>
                <w:rFonts w:ascii="Arial" w:hAnsi="Arial" w:cs="Arial"/>
                <w:b/>
                <w:sz w:val="22"/>
                <w:szCs w:val="22"/>
                <w:lang w:val="en-GB"/>
              </w:rPr>
              <w:t>location</w:t>
            </w:r>
            <w:r w:rsidRPr="00F23E83">
              <w:rPr>
                <w:rFonts w:ascii="Arial" w:hAnsi="Arial" w:cs="Arial"/>
                <w:b/>
                <w:sz w:val="22"/>
                <w:szCs w:val="22"/>
                <w:lang w:val="en-GB"/>
              </w:rPr>
              <w:t xml:space="preserve"> known as</w:t>
            </w:r>
          </w:p>
          <w:p w14:paraId="102FD14B" w14:textId="3BF3D5E9" w:rsidR="0071129B" w:rsidRPr="00F23E83" w:rsidRDefault="00C46E3C" w:rsidP="00423611">
            <w:pPr>
              <w:spacing w:after="240" w:line="260" w:lineRule="atLeast"/>
              <w:jc w:val="center"/>
              <w:rPr>
                <w:b/>
                <w:caps/>
                <w:sz w:val="22"/>
                <w:szCs w:val="22"/>
                <w:lang w:val="en-GB"/>
              </w:rPr>
            </w:pPr>
            <w:proofErr w:type="spellStart"/>
            <w:r w:rsidRPr="00F23E83">
              <w:rPr>
                <w:rFonts w:ascii="Arial" w:hAnsi="Arial" w:cs="Arial"/>
                <w:b/>
                <w:sz w:val="22"/>
                <w:szCs w:val="22"/>
                <w:highlight w:val="yellow"/>
                <w:lang w:val="en-GB"/>
              </w:rPr>
              <w:t>xxxxx</w:t>
            </w:r>
            <w:proofErr w:type="spellEnd"/>
          </w:p>
          <w:p w14:paraId="157CE179" w14:textId="77777777" w:rsidR="0071129B" w:rsidRPr="00F23E83" w:rsidRDefault="0071129B" w:rsidP="00423611">
            <w:pPr>
              <w:spacing w:before="120" w:after="120"/>
              <w:jc w:val="center"/>
              <w:rPr>
                <w:b/>
                <w:sz w:val="22"/>
                <w:szCs w:val="22"/>
                <w:lang w:val="en-GB"/>
              </w:rPr>
            </w:pPr>
            <w:bookmarkStart w:id="0" w:name="SubTitle"/>
            <w:bookmarkEnd w:id="0"/>
          </w:p>
        </w:tc>
      </w:tr>
    </w:tbl>
    <w:p w14:paraId="7857E6A8" w14:textId="77777777" w:rsidR="0071129B" w:rsidRPr="00F23E83" w:rsidRDefault="0071129B">
      <w:pPr>
        <w:rPr>
          <w:rFonts w:ascii="Arial" w:hAnsi="Arial" w:cs="Arial"/>
          <w:sz w:val="22"/>
          <w:szCs w:val="22"/>
          <w:lang w:val="en-GB"/>
        </w:rPr>
      </w:pPr>
    </w:p>
    <w:p w14:paraId="5F38C26D" w14:textId="77777777" w:rsidR="0071129B" w:rsidRPr="00F23E83" w:rsidRDefault="0071129B">
      <w:pPr>
        <w:rPr>
          <w:rFonts w:ascii="Arial" w:hAnsi="Arial" w:cs="Arial"/>
          <w:sz w:val="22"/>
          <w:szCs w:val="22"/>
          <w:lang w:val="en-GB"/>
        </w:rPr>
      </w:pPr>
    </w:p>
    <w:p w14:paraId="1F87B221" w14:textId="77777777" w:rsidR="0071129B" w:rsidRPr="00F23E83" w:rsidRDefault="0071129B">
      <w:pPr>
        <w:rPr>
          <w:rFonts w:ascii="Arial" w:hAnsi="Arial" w:cs="Arial"/>
          <w:sz w:val="22"/>
          <w:szCs w:val="22"/>
          <w:lang w:val="en-GB"/>
        </w:rPr>
      </w:pPr>
    </w:p>
    <w:p w14:paraId="33C9705C" w14:textId="77777777" w:rsidR="0071129B" w:rsidRPr="00F23E83" w:rsidRDefault="0071129B">
      <w:pPr>
        <w:rPr>
          <w:rFonts w:ascii="Arial" w:hAnsi="Arial" w:cs="Arial"/>
          <w:sz w:val="22"/>
          <w:szCs w:val="22"/>
          <w:lang w:val="en-GB"/>
        </w:rPr>
      </w:pPr>
    </w:p>
    <w:p w14:paraId="51E84121" w14:textId="77777777" w:rsidR="0071129B" w:rsidRPr="00F23E83" w:rsidRDefault="0071129B">
      <w:pPr>
        <w:rPr>
          <w:rFonts w:ascii="Arial" w:hAnsi="Arial" w:cs="Arial"/>
          <w:sz w:val="22"/>
          <w:szCs w:val="22"/>
          <w:lang w:val="en-GB"/>
        </w:rPr>
      </w:pPr>
    </w:p>
    <w:p w14:paraId="5617624F" w14:textId="77777777" w:rsidR="0071129B" w:rsidRPr="00F23E83" w:rsidRDefault="0071129B">
      <w:pPr>
        <w:rPr>
          <w:rFonts w:ascii="Arial" w:hAnsi="Arial" w:cs="Arial"/>
          <w:sz w:val="22"/>
          <w:szCs w:val="22"/>
          <w:lang w:val="en-GB"/>
        </w:rPr>
      </w:pPr>
    </w:p>
    <w:p w14:paraId="5A2349F0" w14:textId="77777777" w:rsidR="0071129B" w:rsidRPr="00F23E83" w:rsidRDefault="0071129B">
      <w:pPr>
        <w:rPr>
          <w:rFonts w:ascii="Arial" w:hAnsi="Arial" w:cs="Arial"/>
          <w:sz w:val="22"/>
          <w:szCs w:val="22"/>
          <w:lang w:val="en-GB"/>
        </w:rPr>
      </w:pPr>
    </w:p>
    <w:p w14:paraId="16D862D8" w14:textId="77777777" w:rsidR="0071129B" w:rsidRPr="00F23E83" w:rsidRDefault="0071129B">
      <w:pPr>
        <w:rPr>
          <w:rFonts w:ascii="Arial" w:hAnsi="Arial" w:cs="Arial"/>
          <w:sz w:val="22"/>
          <w:szCs w:val="22"/>
          <w:lang w:val="en-GB"/>
        </w:rPr>
      </w:pPr>
    </w:p>
    <w:p w14:paraId="0654A61B" w14:textId="77777777" w:rsidR="0071129B" w:rsidRPr="00F23E83" w:rsidRDefault="0071129B">
      <w:pPr>
        <w:rPr>
          <w:rFonts w:ascii="Arial" w:hAnsi="Arial" w:cs="Arial"/>
          <w:sz w:val="22"/>
          <w:szCs w:val="22"/>
          <w:lang w:val="en-GB"/>
        </w:rPr>
      </w:pPr>
    </w:p>
    <w:p w14:paraId="7874FEAC" w14:textId="77777777" w:rsidR="0071129B" w:rsidRPr="00F23E83" w:rsidRDefault="0071129B">
      <w:pPr>
        <w:rPr>
          <w:rFonts w:ascii="Arial" w:hAnsi="Arial" w:cs="Arial"/>
          <w:sz w:val="22"/>
          <w:szCs w:val="22"/>
          <w:lang w:val="en-GB"/>
        </w:rPr>
      </w:pPr>
    </w:p>
    <w:p w14:paraId="3B5AF469" w14:textId="77777777" w:rsidR="0071129B" w:rsidRPr="00F23E83" w:rsidRDefault="0071129B">
      <w:pPr>
        <w:rPr>
          <w:rFonts w:ascii="Arial" w:hAnsi="Arial" w:cs="Arial"/>
          <w:sz w:val="22"/>
          <w:szCs w:val="22"/>
          <w:lang w:val="en-GB"/>
        </w:rPr>
      </w:pPr>
    </w:p>
    <w:p w14:paraId="2B5F3796" w14:textId="77777777" w:rsidR="0071129B" w:rsidRPr="00F23E83" w:rsidRDefault="0071129B">
      <w:pPr>
        <w:rPr>
          <w:rFonts w:ascii="Arial" w:hAnsi="Arial" w:cs="Arial"/>
          <w:sz w:val="22"/>
          <w:szCs w:val="22"/>
          <w:lang w:val="en-GB"/>
        </w:rPr>
      </w:pPr>
    </w:p>
    <w:p w14:paraId="7EE44E5B" w14:textId="77777777" w:rsidR="0071129B" w:rsidRPr="00F23E83" w:rsidRDefault="0071129B">
      <w:pPr>
        <w:rPr>
          <w:rFonts w:ascii="Arial" w:hAnsi="Arial" w:cs="Arial"/>
          <w:sz w:val="22"/>
          <w:szCs w:val="22"/>
          <w:lang w:val="en-GB"/>
        </w:rPr>
      </w:pPr>
    </w:p>
    <w:p w14:paraId="179EE33C" w14:textId="77777777" w:rsidR="0071129B" w:rsidRPr="00F23E83" w:rsidRDefault="0071129B">
      <w:pPr>
        <w:rPr>
          <w:rFonts w:ascii="Arial" w:hAnsi="Arial" w:cs="Arial"/>
          <w:sz w:val="22"/>
          <w:szCs w:val="22"/>
          <w:lang w:val="en-GB"/>
        </w:rPr>
      </w:pPr>
    </w:p>
    <w:p w14:paraId="4580371C" w14:textId="77777777" w:rsidR="0071129B" w:rsidRPr="00F23E83" w:rsidRDefault="0071129B">
      <w:pPr>
        <w:rPr>
          <w:rFonts w:ascii="Arial" w:hAnsi="Arial" w:cs="Arial"/>
          <w:sz w:val="22"/>
          <w:szCs w:val="22"/>
          <w:lang w:val="en-GB"/>
        </w:rPr>
      </w:pPr>
    </w:p>
    <w:p w14:paraId="62CEFD7E" w14:textId="77777777" w:rsidR="0071129B" w:rsidRPr="00F23E83" w:rsidRDefault="0071129B">
      <w:pPr>
        <w:rPr>
          <w:rFonts w:ascii="Arial" w:hAnsi="Arial" w:cs="Arial"/>
          <w:sz w:val="22"/>
          <w:szCs w:val="22"/>
          <w:lang w:val="en-GB"/>
        </w:rPr>
        <w:sectPr w:rsidR="0071129B" w:rsidRPr="00F23E83">
          <w:headerReference w:type="default" r:id="rId10"/>
          <w:pgSz w:w="12240" w:h="15840"/>
          <w:pgMar w:top="1728" w:right="1296" w:bottom="1296" w:left="1296" w:header="720" w:footer="720" w:gutter="0"/>
          <w:pgNumType w:start="1"/>
          <w:cols w:space="720"/>
          <w:noEndnote/>
        </w:sectPr>
      </w:pPr>
    </w:p>
    <w:p w14:paraId="39DFC030" w14:textId="6E51D706" w:rsidR="0071129B" w:rsidRPr="00F23E83" w:rsidRDefault="0071129B">
      <w:pPr>
        <w:widowControl/>
        <w:spacing w:line="360" w:lineRule="auto"/>
        <w:rPr>
          <w:rFonts w:ascii="Arial" w:hAnsi="Arial" w:cs="Arial"/>
          <w:sz w:val="22"/>
          <w:szCs w:val="22"/>
          <w:lang w:val="en-GB"/>
        </w:rPr>
      </w:pPr>
      <w:bookmarkStart w:id="1" w:name="DOC_ID_0"/>
      <w:bookmarkStart w:id="2" w:name="DOC_ID_0_0"/>
      <w:bookmarkStart w:id="3" w:name="DOC_ID_0_2"/>
      <w:bookmarkEnd w:id="1"/>
      <w:bookmarkEnd w:id="2"/>
      <w:bookmarkEnd w:id="3"/>
      <w:r w:rsidRPr="00F23E83">
        <w:rPr>
          <w:rFonts w:ascii="Arial" w:hAnsi="Arial" w:cs="Arial"/>
          <w:b/>
          <w:sz w:val="22"/>
          <w:szCs w:val="22"/>
          <w:lang w:val="en-GB"/>
        </w:rPr>
        <w:t>THIS</w:t>
      </w:r>
      <w:r w:rsidRPr="00F23E83">
        <w:rPr>
          <w:rFonts w:ascii="Arial" w:hAnsi="Arial" w:cs="Arial"/>
          <w:sz w:val="22"/>
          <w:szCs w:val="22"/>
          <w:lang w:val="en-GB"/>
        </w:rPr>
        <w:t xml:space="preserve"> </w:t>
      </w:r>
      <w:r w:rsidRPr="00F23E83">
        <w:rPr>
          <w:rFonts w:ascii="Arial" w:hAnsi="Arial" w:cs="Arial"/>
          <w:b/>
          <w:bCs/>
          <w:sz w:val="22"/>
          <w:szCs w:val="22"/>
          <w:lang w:val="en-GB"/>
        </w:rPr>
        <w:t>LICENCE</w:t>
      </w:r>
      <w:r w:rsidRPr="00F23E83">
        <w:rPr>
          <w:rFonts w:ascii="Arial" w:hAnsi="Arial" w:cs="Arial"/>
          <w:sz w:val="22"/>
          <w:szCs w:val="22"/>
          <w:lang w:val="en-GB"/>
        </w:rPr>
        <w:t xml:space="preserve"> is made the                                         day of                                                      </w:t>
      </w:r>
      <w:r w:rsidR="00C46E3C" w:rsidRPr="00F23E83">
        <w:rPr>
          <w:rFonts w:ascii="Arial" w:hAnsi="Arial" w:cs="Arial"/>
          <w:sz w:val="22"/>
          <w:szCs w:val="22"/>
          <w:highlight w:val="yellow"/>
          <w:lang w:val="en-GB"/>
        </w:rPr>
        <w:t>20</w:t>
      </w:r>
      <w:r w:rsidR="00C46E3C" w:rsidRPr="00E21232">
        <w:rPr>
          <w:rFonts w:ascii="Arial" w:hAnsi="Arial" w:cs="Arial"/>
          <w:sz w:val="22"/>
          <w:szCs w:val="22"/>
          <w:highlight w:val="yellow"/>
          <w:lang w:val="en-GB"/>
        </w:rPr>
        <w:t>2</w:t>
      </w:r>
      <w:r w:rsidR="00E21232" w:rsidRPr="00E21232">
        <w:rPr>
          <w:rFonts w:ascii="Arial" w:hAnsi="Arial" w:cs="Arial"/>
          <w:sz w:val="22"/>
          <w:szCs w:val="22"/>
          <w:highlight w:val="yellow"/>
          <w:lang w:val="en-GB"/>
        </w:rPr>
        <w:t>X</w:t>
      </w:r>
      <w:r w:rsidRPr="00F23E83">
        <w:rPr>
          <w:rFonts w:ascii="Arial" w:hAnsi="Arial" w:cs="Arial"/>
          <w:sz w:val="22"/>
          <w:szCs w:val="22"/>
          <w:lang w:val="en-GB"/>
        </w:rPr>
        <w:t xml:space="preserve">                                    </w:t>
      </w:r>
    </w:p>
    <w:p w14:paraId="57DCBD1D" w14:textId="77777777" w:rsidR="0071129B" w:rsidRPr="00F23E83" w:rsidRDefault="0071129B">
      <w:pPr>
        <w:widowControl/>
        <w:spacing w:line="360" w:lineRule="auto"/>
        <w:rPr>
          <w:rFonts w:ascii="Arial" w:hAnsi="Arial" w:cs="Arial"/>
          <w:sz w:val="22"/>
          <w:szCs w:val="22"/>
          <w:lang w:val="en-GB"/>
        </w:rPr>
      </w:pPr>
      <w:r w:rsidRPr="00F23E83">
        <w:rPr>
          <w:rFonts w:ascii="Arial" w:hAnsi="Arial" w:cs="Arial"/>
          <w:sz w:val="22"/>
          <w:szCs w:val="22"/>
          <w:lang w:val="en-GB"/>
        </w:rPr>
        <w:t xml:space="preserve"> </w:t>
      </w:r>
      <w:r w:rsidRPr="00F23E83">
        <w:rPr>
          <w:rFonts w:ascii="Arial" w:hAnsi="Arial" w:cs="Arial"/>
          <w:b/>
          <w:sz w:val="22"/>
          <w:szCs w:val="22"/>
          <w:lang w:val="en-GB"/>
        </w:rPr>
        <w:t>BETWEEN</w:t>
      </w:r>
      <w:r w:rsidRPr="00F23E83">
        <w:rPr>
          <w:rFonts w:ascii="Arial" w:hAnsi="Arial" w:cs="Arial"/>
          <w:sz w:val="22"/>
          <w:szCs w:val="22"/>
          <w:lang w:val="en-GB"/>
        </w:rPr>
        <w:t>:</w:t>
      </w:r>
    </w:p>
    <w:p w14:paraId="4A4FECE8" w14:textId="77777777" w:rsidR="0071129B" w:rsidRPr="00F23E83" w:rsidRDefault="0071129B">
      <w:pPr>
        <w:widowControl/>
        <w:spacing w:line="360" w:lineRule="auto"/>
        <w:rPr>
          <w:rFonts w:ascii="Arial" w:hAnsi="Arial" w:cs="Arial"/>
          <w:sz w:val="22"/>
          <w:szCs w:val="22"/>
          <w:lang w:val="en-GB"/>
        </w:rPr>
      </w:pPr>
    </w:p>
    <w:p w14:paraId="77406548" w14:textId="6D5C2F18" w:rsidR="0071129B" w:rsidRPr="00F23E83" w:rsidRDefault="00361F8E">
      <w:pPr>
        <w:pStyle w:val="ClauseLevel1"/>
        <w:widowControl/>
        <w:numPr>
          <w:ilvl w:val="0"/>
          <w:numId w:val="1"/>
        </w:numPr>
        <w:adjustRightInd/>
        <w:rPr>
          <w:color w:val="auto"/>
          <w:sz w:val="22"/>
          <w:szCs w:val="22"/>
          <w:lang w:val="en-GB"/>
        </w:rPr>
      </w:pPr>
      <w:r w:rsidRPr="00A215F5">
        <w:rPr>
          <w:b/>
          <w:iCs/>
          <w:color w:val="auto"/>
          <w:sz w:val="22"/>
          <w:szCs w:val="22"/>
          <w:highlight w:val="yellow"/>
          <w:lang w:val="en-GB"/>
        </w:rPr>
        <w:t>[The Cluster Member]</w:t>
      </w:r>
      <w:r w:rsidR="0071129B" w:rsidRPr="00F23E83">
        <w:rPr>
          <w:color w:val="auto"/>
          <w:sz w:val="22"/>
          <w:szCs w:val="22"/>
          <w:lang w:val="en-GB"/>
        </w:rPr>
        <w:t xml:space="preserve"> </w:t>
      </w:r>
      <w:r w:rsidR="001C050A" w:rsidRPr="00F23E83">
        <w:rPr>
          <w:color w:val="auto"/>
          <w:sz w:val="22"/>
          <w:szCs w:val="22"/>
          <w:lang w:val="en-GB"/>
        </w:rPr>
        <w:t>(</w:t>
      </w:r>
      <w:proofErr w:type="spellStart"/>
      <w:r w:rsidR="001C050A" w:rsidRPr="00F23E83">
        <w:rPr>
          <w:color w:val="auto"/>
          <w:sz w:val="22"/>
          <w:szCs w:val="22"/>
          <w:highlight w:val="yellow"/>
          <w:lang w:val="en-GB"/>
        </w:rPr>
        <w:t>xxxxx</w:t>
      </w:r>
      <w:proofErr w:type="spellEnd"/>
      <w:r w:rsidR="001C050A" w:rsidRPr="00F23E83">
        <w:rPr>
          <w:color w:val="auto"/>
          <w:sz w:val="22"/>
          <w:szCs w:val="22"/>
          <w:lang w:val="en-GB"/>
        </w:rPr>
        <w:t xml:space="preserve">) </w:t>
      </w:r>
      <w:r w:rsidR="00D717F8" w:rsidRPr="00E21232">
        <w:rPr>
          <w:color w:val="auto"/>
          <w:sz w:val="22"/>
          <w:szCs w:val="22"/>
          <w:highlight w:val="yellow"/>
          <w:lang w:val="en-GB"/>
        </w:rPr>
        <w:t>whose registered office is at</w:t>
      </w:r>
      <w:r w:rsidR="00D717F8" w:rsidRPr="00F23E83">
        <w:rPr>
          <w:color w:val="auto"/>
          <w:sz w:val="22"/>
          <w:szCs w:val="22"/>
          <w:lang w:val="en-GB"/>
        </w:rPr>
        <w:t xml:space="preserve"> </w:t>
      </w:r>
      <w:r w:rsidR="00846EE5" w:rsidRPr="00846EE5">
        <w:rPr>
          <w:color w:val="auto"/>
          <w:sz w:val="22"/>
          <w:szCs w:val="22"/>
          <w:highlight w:val="yellow"/>
          <w:lang w:val="en-GB"/>
        </w:rPr>
        <w:t>[address]</w:t>
      </w:r>
      <w:r w:rsidR="0071129B" w:rsidRPr="00F23E83">
        <w:rPr>
          <w:color w:val="auto"/>
          <w:sz w:val="22"/>
          <w:szCs w:val="22"/>
          <w:lang w:val="en-GB"/>
        </w:rPr>
        <w:t xml:space="preserve"> ('the Licensor') as </w:t>
      </w:r>
      <w:r w:rsidR="00C46E3C" w:rsidRPr="00F23E83">
        <w:rPr>
          <w:color w:val="auto"/>
          <w:sz w:val="22"/>
          <w:szCs w:val="22"/>
          <w:highlight w:val="yellow"/>
          <w:lang w:val="en-GB"/>
        </w:rPr>
        <w:t xml:space="preserve">freeholder/leaseholder </w:t>
      </w:r>
      <w:r w:rsidR="00007886">
        <w:rPr>
          <w:color w:val="auto"/>
          <w:sz w:val="22"/>
          <w:szCs w:val="22"/>
          <w:lang w:val="en-GB"/>
        </w:rPr>
        <w:t xml:space="preserve">of the Licensor’s property </w:t>
      </w:r>
      <w:r w:rsidR="00D73252">
        <w:rPr>
          <w:color w:val="auto"/>
          <w:sz w:val="22"/>
          <w:szCs w:val="22"/>
          <w:lang w:val="en-GB"/>
        </w:rPr>
        <w:t xml:space="preserve">at </w:t>
      </w:r>
      <w:r w:rsidR="00D73252" w:rsidRPr="00D73252">
        <w:rPr>
          <w:color w:val="auto"/>
          <w:sz w:val="22"/>
          <w:szCs w:val="22"/>
          <w:highlight w:val="yellow"/>
          <w:lang w:val="en-GB"/>
        </w:rPr>
        <w:t>[site location]</w:t>
      </w:r>
      <w:r w:rsidR="0071129B" w:rsidRPr="00F23E83">
        <w:rPr>
          <w:color w:val="auto"/>
          <w:sz w:val="22"/>
          <w:szCs w:val="22"/>
          <w:lang w:val="en-GB"/>
        </w:rPr>
        <w:t xml:space="preserve"> and</w:t>
      </w:r>
    </w:p>
    <w:p w14:paraId="7C7A75A9" w14:textId="5DC5FAF7" w:rsidR="0071129B" w:rsidRPr="00F23E83" w:rsidRDefault="00C46E3C">
      <w:pPr>
        <w:pStyle w:val="ClauseLevel1"/>
        <w:widowControl/>
        <w:numPr>
          <w:ilvl w:val="0"/>
          <w:numId w:val="2"/>
        </w:numPr>
        <w:adjustRightInd/>
        <w:rPr>
          <w:color w:val="auto"/>
          <w:sz w:val="22"/>
          <w:szCs w:val="22"/>
          <w:lang w:val="en-GB"/>
        </w:rPr>
      </w:pPr>
      <w:proofErr w:type="spellStart"/>
      <w:proofErr w:type="gramStart"/>
      <w:r w:rsidRPr="00F23E83">
        <w:rPr>
          <w:b/>
          <w:color w:val="auto"/>
          <w:sz w:val="22"/>
          <w:szCs w:val="22"/>
          <w:highlight w:val="yellow"/>
          <w:lang w:val="en-GB"/>
        </w:rPr>
        <w:t>xxxxx</w:t>
      </w:r>
      <w:proofErr w:type="spellEnd"/>
      <w:r w:rsidR="0071129B" w:rsidRPr="00F23E83">
        <w:rPr>
          <w:color w:val="auto"/>
          <w:sz w:val="22"/>
          <w:szCs w:val="22"/>
          <w:lang w:val="en-GB"/>
        </w:rPr>
        <w:t xml:space="preserve">  (</w:t>
      </w:r>
      <w:proofErr w:type="gramEnd"/>
      <w:r w:rsidR="0071129B" w:rsidRPr="00F23E83">
        <w:rPr>
          <w:color w:val="auto"/>
          <w:sz w:val="22"/>
          <w:szCs w:val="22"/>
          <w:lang w:val="en-GB"/>
        </w:rPr>
        <w:t xml:space="preserve">Co. Reg. No. </w:t>
      </w:r>
      <w:proofErr w:type="spellStart"/>
      <w:r w:rsidRPr="00F23E83">
        <w:rPr>
          <w:color w:val="auto"/>
          <w:sz w:val="22"/>
          <w:szCs w:val="22"/>
          <w:highlight w:val="yellow"/>
          <w:lang w:val="en-GB"/>
        </w:rPr>
        <w:t>xxxxx</w:t>
      </w:r>
      <w:proofErr w:type="spellEnd"/>
      <w:r w:rsidR="0071129B" w:rsidRPr="00F23E83">
        <w:rPr>
          <w:color w:val="auto"/>
          <w:sz w:val="22"/>
          <w:szCs w:val="22"/>
          <w:lang w:val="en-GB"/>
        </w:rPr>
        <w:t xml:space="preserve">) whose registered office is at </w:t>
      </w:r>
      <w:proofErr w:type="spellStart"/>
      <w:r w:rsidRPr="00F23E83">
        <w:rPr>
          <w:color w:val="auto"/>
          <w:sz w:val="22"/>
          <w:szCs w:val="22"/>
          <w:highlight w:val="yellow"/>
          <w:lang w:val="en-GB"/>
        </w:rPr>
        <w:t>xxxxx</w:t>
      </w:r>
      <w:proofErr w:type="spellEnd"/>
      <w:r w:rsidRPr="00F23E83">
        <w:rPr>
          <w:color w:val="auto"/>
          <w:sz w:val="22"/>
          <w:szCs w:val="22"/>
          <w:lang w:val="en-GB"/>
        </w:rPr>
        <w:t xml:space="preserve"> </w:t>
      </w:r>
      <w:r w:rsidR="0071129B" w:rsidRPr="00F23E83">
        <w:rPr>
          <w:color w:val="auto"/>
          <w:sz w:val="22"/>
          <w:szCs w:val="22"/>
          <w:lang w:val="en-GB"/>
        </w:rPr>
        <w:t>'the Licensee')</w:t>
      </w:r>
    </w:p>
    <w:p w14:paraId="0100D400" w14:textId="77777777" w:rsidR="0071129B" w:rsidRPr="00F23E83" w:rsidRDefault="0071129B" w:rsidP="00B12670">
      <w:pPr>
        <w:pStyle w:val="ClauseLevel1"/>
        <w:widowControl/>
        <w:adjustRightInd/>
        <w:ind w:left="960"/>
        <w:rPr>
          <w:color w:val="auto"/>
          <w:sz w:val="22"/>
          <w:szCs w:val="22"/>
          <w:lang w:val="en-GB"/>
        </w:rPr>
      </w:pPr>
    </w:p>
    <w:p w14:paraId="17D1C45E" w14:textId="77777777" w:rsidR="0071129B" w:rsidRPr="00F23E83" w:rsidRDefault="0071129B">
      <w:pPr>
        <w:widowControl/>
        <w:spacing w:line="360" w:lineRule="auto"/>
        <w:rPr>
          <w:rFonts w:ascii="Arial" w:hAnsi="Arial" w:cs="Arial"/>
          <w:sz w:val="22"/>
          <w:szCs w:val="22"/>
          <w:lang w:val="en-GB"/>
        </w:rPr>
      </w:pPr>
      <w:r w:rsidRPr="00F23E83">
        <w:rPr>
          <w:rFonts w:ascii="Arial" w:hAnsi="Arial" w:cs="Arial"/>
          <w:b/>
          <w:sz w:val="22"/>
          <w:szCs w:val="22"/>
          <w:lang w:val="en-GB"/>
        </w:rPr>
        <w:t>NOW IT IS AGREED</w:t>
      </w:r>
      <w:r w:rsidRPr="00F23E83">
        <w:rPr>
          <w:rFonts w:ascii="Arial" w:hAnsi="Arial" w:cs="Arial"/>
          <w:sz w:val="22"/>
          <w:szCs w:val="22"/>
          <w:lang w:val="en-GB"/>
        </w:rPr>
        <w:t xml:space="preserve"> as follows:</w:t>
      </w:r>
    </w:p>
    <w:p w14:paraId="6566FEBF" w14:textId="77777777" w:rsidR="0071129B" w:rsidRPr="00F23E83" w:rsidRDefault="0071129B">
      <w:pPr>
        <w:widowControl/>
        <w:spacing w:line="360" w:lineRule="auto"/>
        <w:rPr>
          <w:rFonts w:ascii="Arial" w:hAnsi="Arial" w:cs="Arial"/>
          <w:sz w:val="22"/>
          <w:szCs w:val="22"/>
          <w:lang w:val="en-GB"/>
        </w:rPr>
      </w:pPr>
    </w:p>
    <w:p w14:paraId="3B47DE5C" w14:textId="77777777" w:rsidR="0071129B" w:rsidRPr="00F23E83" w:rsidRDefault="0071129B" w:rsidP="00681E65">
      <w:pPr>
        <w:pStyle w:val="ClauseLevel1Heading"/>
        <w:widowControl/>
        <w:numPr>
          <w:ilvl w:val="0"/>
          <w:numId w:val="3"/>
        </w:numPr>
        <w:adjustRightInd/>
        <w:jc w:val="both"/>
        <w:rPr>
          <w:color w:val="auto"/>
          <w:sz w:val="22"/>
          <w:szCs w:val="22"/>
          <w:lang w:val="en-GB"/>
        </w:rPr>
      </w:pPr>
      <w:r w:rsidRPr="00F23E83">
        <w:rPr>
          <w:color w:val="auto"/>
          <w:sz w:val="22"/>
          <w:szCs w:val="22"/>
          <w:lang w:val="en-GB"/>
        </w:rPr>
        <w:t>Licence</w:t>
      </w:r>
    </w:p>
    <w:p w14:paraId="22E7D0EC" w14:textId="6A11FF0A" w:rsidR="0071129B" w:rsidRPr="00D25CB0" w:rsidRDefault="0071129B" w:rsidP="00D25CB0">
      <w:pPr>
        <w:pStyle w:val="ClauseLevel1Continued"/>
        <w:widowControl/>
        <w:numPr>
          <w:ilvl w:val="1"/>
          <w:numId w:val="4"/>
        </w:numPr>
        <w:adjustRightInd/>
        <w:rPr>
          <w:color w:val="auto"/>
          <w:sz w:val="22"/>
          <w:szCs w:val="22"/>
          <w:lang w:val="en-GB"/>
        </w:rPr>
      </w:pPr>
      <w:r w:rsidRPr="00F23E83">
        <w:rPr>
          <w:color w:val="auto"/>
          <w:sz w:val="22"/>
          <w:szCs w:val="22"/>
          <w:lang w:val="en-GB"/>
        </w:rPr>
        <w:t>1.</w:t>
      </w:r>
      <w:r w:rsidRPr="00D25CB0">
        <w:rPr>
          <w:color w:val="auto"/>
          <w:sz w:val="22"/>
          <w:szCs w:val="22"/>
          <w:lang w:val="en-GB"/>
        </w:rPr>
        <w:t xml:space="preserve">1 Licence is now given in accordance with the </w:t>
      </w:r>
      <w:r w:rsidR="009454E1" w:rsidRPr="00D25CB0">
        <w:rPr>
          <w:color w:val="auto"/>
          <w:sz w:val="22"/>
          <w:szCs w:val="22"/>
          <w:lang w:val="en-GB"/>
        </w:rPr>
        <w:t xml:space="preserve">Clause 4.4 of the Cluster Member Agreement </w:t>
      </w:r>
      <w:r w:rsidR="000C609C" w:rsidRPr="00D25CB0">
        <w:rPr>
          <w:color w:val="auto"/>
          <w:sz w:val="22"/>
          <w:szCs w:val="22"/>
          <w:lang w:val="en-GB"/>
        </w:rPr>
        <w:t xml:space="preserve">dated </w:t>
      </w:r>
      <w:r w:rsidR="000C609C" w:rsidRPr="00D25CB0">
        <w:rPr>
          <w:color w:val="auto"/>
          <w:sz w:val="22"/>
          <w:szCs w:val="22"/>
          <w:highlight w:val="yellow"/>
          <w:lang w:val="en-GB"/>
        </w:rPr>
        <w:t>[date]</w:t>
      </w:r>
      <w:r w:rsidR="000C609C" w:rsidRPr="00D25CB0">
        <w:rPr>
          <w:color w:val="auto"/>
          <w:sz w:val="22"/>
          <w:szCs w:val="22"/>
          <w:lang w:val="en-GB"/>
        </w:rPr>
        <w:t xml:space="preserve"> </w:t>
      </w:r>
      <w:r w:rsidR="006D4943">
        <w:rPr>
          <w:color w:val="auto"/>
          <w:sz w:val="22"/>
          <w:szCs w:val="22"/>
          <w:lang w:val="en-GB"/>
        </w:rPr>
        <w:t>(“</w:t>
      </w:r>
      <w:r w:rsidR="006D4943" w:rsidRPr="00D25CB0">
        <w:rPr>
          <w:color w:val="auto"/>
          <w:sz w:val="22"/>
          <w:szCs w:val="22"/>
          <w:lang w:val="en-GB"/>
        </w:rPr>
        <w:t xml:space="preserve">Cluster Member Agreement </w:t>
      </w:r>
      <w:r w:rsidR="006D4943">
        <w:rPr>
          <w:color w:val="auto"/>
          <w:sz w:val="22"/>
          <w:szCs w:val="22"/>
          <w:lang w:val="en-GB"/>
        </w:rPr>
        <w:t xml:space="preserve">“) </w:t>
      </w:r>
      <w:r w:rsidR="00A215F5" w:rsidRPr="00D25CB0">
        <w:rPr>
          <w:color w:val="auto"/>
          <w:sz w:val="22"/>
          <w:szCs w:val="22"/>
          <w:lang w:val="en-GB"/>
        </w:rPr>
        <w:t xml:space="preserve">entered into between </w:t>
      </w:r>
      <w:r w:rsidR="00A215F5" w:rsidRPr="00D25CB0">
        <w:rPr>
          <w:color w:val="auto"/>
          <w:sz w:val="22"/>
          <w:szCs w:val="22"/>
          <w:highlight w:val="yellow"/>
          <w:lang w:val="en-GB"/>
        </w:rPr>
        <w:t>[The Cluster Member]</w:t>
      </w:r>
      <w:r w:rsidR="00A215F5" w:rsidRPr="00D25CB0">
        <w:rPr>
          <w:color w:val="auto"/>
          <w:sz w:val="22"/>
          <w:szCs w:val="22"/>
          <w:lang w:val="en-GB"/>
        </w:rPr>
        <w:t xml:space="preserve"> and </w:t>
      </w:r>
      <w:r w:rsidR="00A215F5" w:rsidRPr="00D25CB0">
        <w:rPr>
          <w:color w:val="auto"/>
          <w:sz w:val="22"/>
          <w:szCs w:val="22"/>
          <w:highlight w:val="yellow"/>
          <w:lang w:val="en-GB"/>
        </w:rPr>
        <w:t>[The Supplier]</w:t>
      </w:r>
      <w:r w:rsidRPr="00D25CB0">
        <w:rPr>
          <w:color w:val="auto"/>
          <w:sz w:val="22"/>
          <w:szCs w:val="22"/>
          <w:lang w:val="en-GB"/>
        </w:rPr>
        <w:t xml:space="preserve"> </w:t>
      </w:r>
      <w:r w:rsidR="00D25CB0" w:rsidRPr="00D25CB0">
        <w:rPr>
          <w:sz w:val="22"/>
          <w:szCs w:val="22"/>
        </w:rPr>
        <w:t xml:space="preserve">granting access rights to the </w:t>
      </w:r>
      <w:r w:rsidR="004D75A4">
        <w:rPr>
          <w:sz w:val="22"/>
          <w:szCs w:val="22"/>
        </w:rPr>
        <w:t>Licensee</w:t>
      </w:r>
      <w:r w:rsidR="00D25CB0" w:rsidRPr="00D25CB0">
        <w:rPr>
          <w:sz w:val="22"/>
          <w:szCs w:val="22"/>
        </w:rPr>
        <w:t xml:space="preserve"> </w:t>
      </w:r>
      <w:r w:rsidRPr="00D25CB0">
        <w:rPr>
          <w:color w:val="auto"/>
          <w:sz w:val="22"/>
          <w:szCs w:val="22"/>
          <w:lang w:val="en-GB"/>
        </w:rPr>
        <w:t>for the construction of</w:t>
      </w:r>
      <w:r w:rsidR="00C46E3C" w:rsidRPr="00D25CB0">
        <w:rPr>
          <w:color w:val="auto"/>
          <w:sz w:val="22"/>
          <w:szCs w:val="22"/>
          <w:lang w:val="en-GB"/>
        </w:rPr>
        <w:t xml:space="preserve"> electric vehicle charging infrastructure (EVCI) located at</w:t>
      </w:r>
      <w:r w:rsidRPr="00D25CB0">
        <w:rPr>
          <w:color w:val="auto"/>
          <w:sz w:val="22"/>
          <w:szCs w:val="22"/>
          <w:lang w:val="en-GB"/>
        </w:rPr>
        <w:t xml:space="preserve"> </w:t>
      </w:r>
      <w:proofErr w:type="spellStart"/>
      <w:r w:rsidR="00C46E3C" w:rsidRPr="00D25CB0">
        <w:rPr>
          <w:color w:val="auto"/>
          <w:sz w:val="22"/>
          <w:szCs w:val="22"/>
          <w:highlight w:val="yellow"/>
          <w:lang w:val="en-GB"/>
        </w:rPr>
        <w:t>xxxxx</w:t>
      </w:r>
      <w:proofErr w:type="spellEnd"/>
      <w:r w:rsidRPr="00D25CB0">
        <w:rPr>
          <w:color w:val="auto"/>
          <w:sz w:val="22"/>
          <w:szCs w:val="22"/>
          <w:lang w:val="en-GB"/>
        </w:rPr>
        <w:t>, S</w:t>
      </w:r>
      <w:r w:rsidR="00E21232">
        <w:rPr>
          <w:color w:val="auto"/>
          <w:sz w:val="22"/>
          <w:szCs w:val="22"/>
          <w:lang w:val="en-GB"/>
        </w:rPr>
        <w:t xml:space="preserve">uffolk </w:t>
      </w:r>
      <w:r w:rsidRPr="00D25CB0">
        <w:rPr>
          <w:color w:val="auto"/>
          <w:sz w:val="22"/>
          <w:szCs w:val="22"/>
          <w:lang w:val="en-GB"/>
        </w:rPr>
        <w:t>(</w:t>
      </w:r>
      <w:r w:rsidR="00646C46" w:rsidRPr="00D25CB0">
        <w:rPr>
          <w:color w:val="auto"/>
          <w:sz w:val="22"/>
          <w:szCs w:val="22"/>
          <w:lang w:val="en-GB"/>
        </w:rPr>
        <w:t>the “</w:t>
      </w:r>
      <w:r w:rsidR="00503527" w:rsidRPr="00D25CB0">
        <w:rPr>
          <w:color w:val="auto"/>
          <w:sz w:val="22"/>
          <w:szCs w:val="22"/>
          <w:lang w:val="en-GB"/>
        </w:rPr>
        <w:t>Licensor’s Property”</w:t>
      </w:r>
      <w:r w:rsidRPr="00D25CB0">
        <w:rPr>
          <w:color w:val="auto"/>
          <w:sz w:val="22"/>
          <w:szCs w:val="22"/>
          <w:lang w:val="en-GB"/>
        </w:rPr>
        <w:t xml:space="preserve">) and such </w:t>
      </w:r>
      <w:r w:rsidR="00646C46" w:rsidRPr="00D25CB0">
        <w:rPr>
          <w:color w:val="auto"/>
          <w:sz w:val="22"/>
          <w:szCs w:val="22"/>
          <w:lang w:val="en-GB"/>
        </w:rPr>
        <w:t xml:space="preserve">Licensor’s Property </w:t>
      </w:r>
      <w:r w:rsidRPr="00D25CB0">
        <w:rPr>
          <w:color w:val="auto"/>
          <w:sz w:val="22"/>
          <w:szCs w:val="22"/>
          <w:lang w:val="en-GB"/>
        </w:rPr>
        <w:t>is edged green on the plan</w:t>
      </w:r>
      <w:r w:rsidR="004D75A4">
        <w:rPr>
          <w:color w:val="auto"/>
          <w:sz w:val="22"/>
          <w:szCs w:val="22"/>
          <w:lang w:val="en-GB"/>
        </w:rPr>
        <w:t xml:space="preserve"> attached at Schedule 1</w:t>
      </w:r>
      <w:r w:rsidRPr="00D25CB0">
        <w:rPr>
          <w:color w:val="auto"/>
          <w:sz w:val="22"/>
          <w:szCs w:val="22"/>
          <w:lang w:val="en-GB"/>
        </w:rPr>
        <w:t xml:space="preserve">, subject to the terms and conditions set out below. The details of the </w:t>
      </w:r>
      <w:r w:rsidR="00C46E3C" w:rsidRPr="00D25CB0">
        <w:rPr>
          <w:color w:val="auto"/>
          <w:sz w:val="22"/>
          <w:szCs w:val="22"/>
          <w:lang w:val="en-GB"/>
        </w:rPr>
        <w:t>EVCI</w:t>
      </w:r>
      <w:r w:rsidRPr="00D25CB0">
        <w:rPr>
          <w:color w:val="auto"/>
          <w:sz w:val="22"/>
          <w:szCs w:val="22"/>
          <w:lang w:val="en-GB"/>
        </w:rPr>
        <w:t xml:space="preserve"> are shown on the drawings </w:t>
      </w:r>
      <w:proofErr w:type="gramStart"/>
      <w:r w:rsidRPr="00D25CB0">
        <w:rPr>
          <w:color w:val="auto"/>
          <w:sz w:val="22"/>
          <w:szCs w:val="22"/>
          <w:lang w:val="en-GB"/>
        </w:rPr>
        <w:t xml:space="preserve">attached </w:t>
      </w:r>
      <w:r w:rsidR="004008B7">
        <w:rPr>
          <w:color w:val="auto"/>
          <w:sz w:val="22"/>
          <w:szCs w:val="22"/>
          <w:lang w:val="en-GB"/>
        </w:rPr>
        <w:t xml:space="preserve"> at</w:t>
      </w:r>
      <w:proofErr w:type="gramEnd"/>
      <w:r w:rsidR="004008B7">
        <w:rPr>
          <w:color w:val="auto"/>
          <w:sz w:val="22"/>
          <w:szCs w:val="22"/>
          <w:lang w:val="en-GB"/>
        </w:rPr>
        <w:t xml:space="preserve"> Schedule 2 </w:t>
      </w:r>
      <w:r w:rsidRPr="00D25CB0">
        <w:rPr>
          <w:color w:val="auto"/>
          <w:sz w:val="22"/>
          <w:szCs w:val="22"/>
          <w:lang w:val="en-GB"/>
        </w:rPr>
        <w:t>('the Drawings').</w:t>
      </w:r>
    </w:p>
    <w:p w14:paraId="3246A8EE" w14:textId="03E285B1" w:rsidR="0071129B" w:rsidRPr="006D4943" w:rsidRDefault="0071129B" w:rsidP="00681E65">
      <w:pPr>
        <w:pStyle w:val="ClauseLevel1Continued"/>
        <w:widowControl/>
        <w:numPr>
          <w:ilvl w:val="1"/>
          <w:numId w:val="4"/>
        </w:numPr>
        <w:adjustRightInd/>
        <w:rPr>
          <w:color w:val="auto"/>
          <w:sz w:val="22"/>
          <w:szCs w:val="22"/>
          <w:lang w:val="en-GB"/>
        </w:rPr>
      </w:pPr>
      <w:r w:rsidRPr="006D4943">
        <w:rPr>
          <w:color w:val="auto"/>
          <w:sz w:val="22"/>
          <w:szCs w:val="22"/>
          <w:lang w:val="en-GB"/>
        </w:rPr>
        <w:t xml:space="preserve">1.2 The purpose of the </w:t>
      </w:r>
      <w:r w:rsidR="00C46E3C" w:rsidRPr="006D4943">
        <w:rPr>
          <w:color w:val="auto"/>
          <w:sz w:val="22"/>
          <w:szCs w:val="22"/>
          <w:lang w:val="en-GB"/>
        </w:rPr>
        <w:t>EVCI</w:t>
      </w:r>
      <w:r w:rsidRPr="006D4943">
        <w:rPr>
          <w:color w:val="auto"/>
          <w:sz w:val="22"/>
          <w:szCs w:val="22"/>
          <w:lang w:val="en-GB"/>
        </w:rPr>
        <w:t xml:space="preserve"> is to provide </w:t>
      </w:r>
      <w:r w:rsidR="00C46E3C" w:rsidRPr="006D4943">
        <w:rPr>
          <w:color w:val="auto"/>
          <w:sz w:val="22"/>
          <w:szCs w:val="22"/>
          <w:lang w:val="en-GB"/>
        </w:rPr>
        <w:t xml:space="preserve">publicly accessible electric vehicle charging connectors and associated services pursuant to </w:t>
      </w:r>
      <w:r w:rsidR="001A5C3C" w:rsidRPr="006D4943">
        <w:rPr>
          <w:sz w:val="22"/>
          <w:szCs w:val="22"/>
        </w:rPr>
        <w:t>the Contract for the Provision of Electric Vehicle Charging at Specified Destinations, under the DPS RM 6213 (“EV Charging Contract”</w:t>
      </w:r>
      <w:r w:rsidR="001A5C3C" w:rsidRPr="006D4943">
        <w:rPr>
          <w:color w:val="auto"/>
          <w:sz w:val="22"/>
          <w:szCs w:val="22"/>
          <w:lang w:val="en-GB"/>
        </w:rPr>
        <w:t>).</w:t>
      </w:r>
      <w:r w:rsidR="00F91143" w:rsidRPr="006D4943">
        <w:rPr>
          <w:color w:val="auto"/>
          <w:sz w:val="22"/>
          <w:szCs w:val="22"/>
          <w:lang w:val="en-GB"/>
        </w:rPr>
        <w:t xml:space="preserve">  This Licence</w:t>
      </w:r>
      <w:r w:rsidR="00CC7482" w:rsidRPr="006D4943">
        <w:rPr>
          <w:color w:val="auto"/>
          <w:sz w:val="22"/>
          <w:szCs w:val="22"/>
          <w:lang w:val="en-GB"/>
        </w:rPr>
        <w:t xml:space="preserve"> aims to </w:t>
      </w:r>
      <w:r w:rsidR="003F37E0" w:rsidRPr="006D4943">
        <w:rPr>
          <w:sz w:val="22"/>
          <w:szCs w:val="22"/>
        </w:rPr>
        <w:t xml:space="preserve">grant access rights to the </w:t>
      </w:r>
      <w:r w:rsidR="0030089C">
        <w:rPr>
          <w:sz w:val="22"/>
          <w:szCs w:val="22"/>
        </w:rPr>
        <w:t>Licensee</w:t>
      </w:r>
      <w:r w:rsidR="003F37E0" w:rsidRPr="006D4943">
        <w:rPr>
          <w:sz w:val="22"/>
          <w:szCs w:val="22"/>
        </w:rPr>
        <w:t xml:space="preserve"> before start of provision of Deliverables and performance of the Services</w:t>
      </w:r>
      <w:r w:rsidR="006D4943" w:rsidRPr="006D4943">
        <w:rPr>
          <w:sz w:val="22"/>
          <w:szCs w:val="22"/>
        </w:rPr>
        <w:t xml:space="preserve"> under the EV Charging Contract and the </w:t>
      </w:r>
      <w:r w:rsidR="006D4943" w:rsidRPr="006D4943">
        <w:rPr>
          <w:color w:val="auto"/>
          <w:sz w:val="22"/>
          <w:szCs w:val="22"/>
          <w:lang w:val="en-GB"/>
        </w:rPr>
        <w:t>Cluster Member Agreement</w:t>
      </w:r>
      <w:r w:rsidR="003F37E0" w:rsidRPr="006D4943">
        <w:rPr>
          <w:sz w:val="22"/>
          <w:szCs w:val="22"/>
        </w:rPr>
        <w:t>.</w:t>
      </w:r>
    </w:p>
    <w:p w14:paraId="5BCB78F8" w14:textId="77777777" w:rsidR="0071129B" w:rsidRPr="00F23E83" w:rsidRDefault="0071129B">
      <w:pPr>
        <w:pStyle w:val="ClauseLevel1Continued"/>
        <w:widowControl/>
        <w:numPr>
          <w:ilvl w:val="1"/>
          <w:numId w:val="4"/>
        </w:numPr>
        <w:adjustRightInd/>
        <w:rPr>
          <w:color w:val="auto"/>
          <w:sz w:val="22"/>
          <w:szCs w:val="22"/>
          <w:lang w:val="en-GB"/>
        </w:rPr>
      </w:pPr>
    </w:p>
    <w:p w14:paraId="27EC9903" w14:textId="77777777" w:rsidR="0071129B" w:rsidRPr="00F23E83" w:rsidRDefault="0071129B">
      <w:pPr>
        <w:pStyle w:val="ClauseLevel1Heading"/>
        <w:widowControl/>
        <w:numPr>
          <w:ilvl w:val="0"/>
          <w:numId w:val="5"/>
        </w:numPr>
        <w:adjustRightInd/>
        <w:rPr>
          <w:color w:val="auto"/>
          <w:sz w:val="22"/>
          <w:szCs w:val="22"/>
          <w:lang w:val="en-GB"/>
        </w:rPr>
      </w:pPr>
      <w:r w:rsidRPr="00F23E83">
        <w:rPr>
          <w:color w:val="auto"/>
          <w:sz w:val="22"/>
          <w:szCs w:val="22"/>
          <w:lang w:val="en-GB"/>
        </w:rPr>
        <w:t>Terms of Licence</w:t>
      </w:r>
    </w:p>
    <w:p w14:paraId="3AB6D68A" w14:textId="509765BC" w:rsidR="0071129B" w:rsidRPr="00F23E83" w:rsidRDefault="0071129B" w:rsidP="006D7DD9">
      <w:pPr>
        <w:pStyle w:val="ClauseLevel1"/>
        <w:widowControl/>
        <w:numPr>
          <w:ilvl w:val="1"/>
          <w:numId w:val="6"/>
        </w:numPr>
        <w:adjustRightInd/>
        <w:rPr>
          <w:color w:val="auto"/>
          <w:sz w:val="22"/>
          <w:szCs w:val="22"/>
          <w:lang w:val="en-GB"/>
        </w:rPr>
      </w:pPr>
      <w:r w:rsidRPr="00F23E83">
        <w:rPr>
          <w:color w:val="auto"/>
          <w:sz w:val="22"/>
          <w:szCs w:val="22"/>
          <w:lang w:val="en-GB"/>
        </w:rPr>
        <w:t xml:space="preserve"> The </w:t>
      </w:r>
      <w:r w:rsidR="00C46E3C" w:rsidRPr="00F23E83">
        <w:rPr>
          <w:color w:val="auto"/>
          <w:sz w:val="22"/>
          <w:szCs w:val="22"/>
          <w:lang w:val="en-GB"/>
        </w:rPr>
        <w:t>EVCI</w:t>
      </w:r>
      <w:r w:rsidRPr="00F23E83">
        <w:rPr>
          <w:color w:val="auto"/>
          <w:sz w:val="22"/>
          <w:szCs w:val="22"/>
          <w:lang w:val="en-GB"/>
        </w:rPr>
        <w:t xml:space="preserve"> must be constructed in accordance with:</w:t>
      </w:r>
    </w:p>
    <w:p w14:paraId="13514CCB" w14:textId="73BB431E" w:rsidR="0071129B" w:rsidRPr="00F23E83" w:rsidRDefault="0071129B">
      <w:pPr>
        <w:pStyle w:val="ClauseLevel2"/>
        <w:widowControl/>
        <w:numPr>
          <w:ilvl w:val="2"/>
          <w:numId w:val="7"/>
        </w:numPr>
        <w:adjustRightInd/>
        <w:rPr>
          <w:color w:val="auto"/>
          <w:sz w:val="22"/>
          <w:szCs w:val="22"/>
          <w:lang w:val="en-GB"/>
        </w:rPr>
      </w:pPr>
      <w:r w:rsidRPr="00F23E83">
        <w:rPr>
          <w:color w:val="auto"/>
          <w:sz w:val="22"/>
          <w:szCs w:val="22"/>
          <w:lang w:val="en-GB"/>
        </w:rPr>
        <w:t xml:space="preserve"> the terms and conditions of </w:t>
      </w:r>
      <w:r w:rsidR="00E21232">
        <w:rPr>
          <w:color w:val="auto"/>
          <w:sz w:val="22"/>
          <w:szCs w:val="22"/>
          <w:lang w:val="en-GB"/>
        </w:rPr>
        <w:t>any</w:t>
      </w:r>
      <w:r w:rsidRPr="00F23E83">
        <w:rPr>
          <w:color w:val="auto"/>
          <w:sz w:val="22"/>
          <w:szCs w:val="22"/>
          <w:lang w:val="en-GB"/>
        </w:rPr>
        <w:t xml:space="preserve"> planning permission issued by </w:t>
      </w:r>
      <w:r w:rsidR="006921D9">
        <w:rPr>
          <w:color w:val="auto"/>
          <w:sz w:val="22"/>
          <w:szCs w:val="22"/>
          <w:lang w:val="en-GB"/>
        </w:rPr>
        <w:t>the relevant</w:t>
      </w:r>
      <w:r w:rsidR="00E21232">
        <w:rPr>
          <w:color w:val="auto"/>
          <w:sz w:val="22"/>
          <w:szCs w:val="22"/>
          <w:lang w:val="en-GB"/>
        </w:rPr>
        <w:t xml:space="preserve"> Borough or District Council </w:t>
      </w:r>
      <w:r w:rsidRPr="00F23E83">
        <w:rPr>
          <w:color w:val="auto"/>
          <w:sz w:val="22"/>
          <w:szCs w:val="22"/>
          <w:lang w:val="en-GB"/>
        </w:rPr>
        <w:t xml:space="preserve">in its capacity as Local Planning Authority under reference number </w:t>
      </w:r>
      <w:proofErr w:type="spellStart"/>
      <w:r w:rsidR="00C46E3C" w:rsidRPr="00F23E83">
        <w:rPr>
          <w:color w:val="auto"/>
          <w:sz w:val="22"/>
          <w:szCs w:val="22"/>
          <w:lang w:val="en-GB"/>
        </w:rPr>
        <w:t>xxxx</w:t>
      </w:r>
      <w:proofErr w:type="spellEnd"/>
      <w:r w:rsidRPr="00F23E83">
        <w:rPr>
          <w:color w:val="auto"/>
          <w:sz w:val="22"/>
          <w:szCs w:val="22"/>
          <w:lang w:val="en-GB"/>
        </w:rPr>
        <w:t xml:space="preserve"> dated [ </w:t>
      </w:r>
      <w:proofErr w:type="gramStart"/>
      <w:r w:rsidRPr="00F23E83">
        <w:rPr>
          <w:color w:val="auto"/>
          <w:sz w:val="22"/>
          <w:szCs w:val="22"/>
          <w:lang w:val="en-GB"/>
        </w:rPr>
        <w:t xml:space="preserve"> </w:t>
      </w:r>
      <w:r w:rsidR="00433FE4" w:rsidRPr="00F23E83">
        <w:rPr>
          <w:color w:val="auto"/>
          <w:sz w:val="22"/>
          <w:szCs w:val="22"/>
          <w:lang w:val="en-GB"/>
        </w:rPr>
        <w:t xml:space="preserve"> ]</w:t>
      </w:r>
      <w:proofErr w:type="gramEnd"/>
      <w:r w:rsidRPr="00F23E83">
        <w:rPr>
          <w:color w:val="auto"/>
          <w:sz w:val="22"/>
          <w:szCs w:val="22"/>
          <w:lang w:val="en-GB"/>
        </w:rPr>
        <w:t xml:space="preserve"> </w:t>
      </w:r>
      <w:r w:rsidR="00C46E3C" w:rsidRPr="00F23E83">
        <w:rPr>
          <w:color w:val="auto"/>
          <w:sz w:val="22"/>
          <w:szCs w:val="22"/>
          <w:highlight w:val="yellow"/>
          <w:lang w:val="en-GB"/>
        </w:rPr>
        <w:t>20</w:t>
      </w:r>
      <w:r w:rsidR="00C46E3C" w:rsidRPr="00E21232">
        <w:rPr>
          <w:color w:val="auto"/>
          <w:sz w:val="22"/>
          <w:szCs w:val="22"/>
          <w:highlight w:val="yellow"/>
          <w:lang w:val="en-GB"/>
        </w:rPr>
        <w:t>2</w:t>
      </w:r>
      <w:r w:rsidR="00E21232" w:rsidRPr="00E21232">
        <w:rPr>
          <w:color w:val="auto"/>
          <w:sz w:val="22"/>
          <w:szCs w:val="22"/>
          <w:highlight w:val="yellow"/>
          <w:lang w:val="en-GB"/>
        </w:rPr>
        <w:t>X</w:t>
      </w:r>
      <w:r w:rsidRPr="00F23E83">
        <w:rPr>
          <w:color w:val="auto"/>
          <w:sz w:val="22"/>
          <w:szCs w:val="22"/>
          <w:lang w:val="en-GB"/>
        </w:rPr>
        <w:tab/>
        <w:t xml:space="preserve"> ('the Planning Permission'), and</w:t>
      </w:r>
    </w:p>
    <w:p w14:paraId="30FBC75D" w14:textId="77777777" w:rsidR="0071129B" w:rsidRPr="00F23E83" w:rsidRDefault="0071129B">
      <w:pPr>
        <w:pStyle w:val="ClauseLevel2"/>
        <w:widowControl/>
        <w:numPr>
          <w:ilvl w:val="2"/>
          <w:numId w:val="8"/>
        </w:numPr>
        <w:adjustRightInd/>
        <w:rPr>
          <w:color w:val="auto"/>
          <w:sz w:val="22"/>
          <w:szCs w:val="22"/>
          <w:lang w:val="en-GB"/>
        </w:rPr>
      </w:pPr>
      <w:r w:rsidRPr="00F23E83">
        <w:rPr>
          <w:color w:val="auto"/>
          <w:sz w:val="22"/>
          <w:szCs w:val="22"/>
          <w:lang w:val="en-GB"/>
        </w:rPr>
        <w:t xml:space="preserve"> the details shown on the Drawings.</w:t>
      </w:r>
    </w:p>
    <w:p w14:paraId="461BF66E" w14:textId="746DED44" w:rsidR="0071129B" w:rsidRPr="00F23E83" w:rsidRDefault="0071129B" w:rsidP="00DC0CEE">
      <w:pPr>
        <w:pStyle w:val="ClauseLevel1"/>
        <w:widowControl/>
        <w:tabs>
          <w:tab w:val="left" w:pos="993"/>
        </w:tabs>
        <w:adjustRightInd/>
        <w:ind w:left="720"/>
        <w:rPr>
          <w:color w:val="auto"/>
          <w:sz w:val="22"/>
          <w:szCs w:val="22"/>
          <w:lang w:val="en-GB"/>
        </w:rPr>
      </w:pPr>
      <w:r w:rsidRPr="00F23E83">
        <w:rPr>
          <w:color w:val="auto"/>
          <w:sz w:val="22"/>
          <w:szCs w:val="22"/>
          <w:lang w:val="en-GB"/>
        </w:rPr>
        <w:t xml:space="preserve">2.2   The </w:t>
      </w:r>
      <w:r w:rsidR="00C46E3C" w:rsidRPr="00F23E83">
        <w:rPr>
          <w:color w:val="auto"/>
          <w:sz w:val="22"/>
          <w:szCs w:val="22"/>
          <w:lang w:val="en-GB"/>
        </w:rPr>
        <w:t>EVCI</w:t>
      </w:r>
      <w:r w:rsidRPr="00F23E83">
        <w:rPr>
          <w:color w:val="auto"/>
          <w:sz w:val="22"/>
          <w:szCs w:val="22"/>
          <w:lang w:val="en-GB"/>
        </w:rPr>
        <w:t xml:space="preserve"> must be constructed in the place shown on the </w:t>
      </w:r>
      <w:proofErr w:type="gramStart"/>
      <w:r w:rsidRPr="00F23E83">
        <w:rPr>
          <w:color w:val="auto"/>
          <w:sz w:val="22"/>
          <w:szCs w:val="22"/>
          <w:lang w:val="en-GB"/>
        </w:rPr>
        <w:t>Drawings</w:t>
      </w:r>
      <w:proofErr w:type="gramEnd"/>
      <w:r w:rsidRPr="00F23E83">
        <w:rPr>
          <w:color w:val="auto"/>
          <w:sz w:val="22"/>
          <w:szCs w:val="22"/>
          <w:lang w:val="en-GB"/>
        </w:rPr>
        <w:t xml:space="preserve"> </w:t>
      </w:r>
    </w:p>
    <w:p w14:paraId="39C9A3EA" w14:textId="08C675BC" w:rsidR="0071129B" w:rsidRPr="00F23E83" w:rsidRDefault="0071129B" w:rsidP="005B48E8">
      <w:pPr>
        <w:pStyle w:val="ClauseLevel1"/>
        <w:widowControl/>
        <w:numPr>
          <w:ilvl w:val="1"/>
          <w:numId w:val="10"/>
        </w:numPr>
        <w:tabs>
          <w:tab w:val="left" w:pos="993"/>
        </w:tabs>
        <w:adjustRightInd/>
        <w:rPr>
          <w:color w:val="auto"/>
          <w:sz w:val="22"/>
          <w:szCs w:val="22"/>
          <w:lang w:val="en-GB"/>
        </w:rPr>
      </w:pPr>
      <w:r w:rsidRPr="00F23E83">
        <w:rPr>
          <w:color w:val="auto"/>
          <w:sz w:val="22"/>
          <w:szCs w:val="22"/>
          <w:lang w:val="en-GB"/>
        </w:rPr>
        <w:t>The Licensee must ensure that the construction, maintenance</w:t>
      </w:r>
      <w:r w:rsidR="00CC7DDE">
        <w:rPr>
          <w:color w:val="auto"/>
          <w:sz w:val="22"/>
          <w:szCs w:val="22"/>
          <w:lang w:val="en-GB"/>
        </w:rPr>
        <w:t>,</w:t>
      </w:r>
      <w:r w:rsidRPr="00F23E83">
        <w:rPr>
          <w:color w:val="auto"/>
          <w:sz w:val="22"/>
          <w:szCs w:val="22"/>
          <w:lang w:val="en-GB"/>
        </w:rPr>
        <w:t xml:space="preserve"> </w:t>
      </w:r>
      <w:proofErr w:type="gramStart"/>
      <w:r w:rsidRPr="00F23E83">
        <w:rPr>
          <w:color w:val="auto"/>
          <w:sz w:val="22"/>
          <w:szCs w:val="22"/>
          <w:lang w:val="en-GB"/>
        </w:rPr>
        <w:t>removal</w:t>
      </w:r>
      <w:proofErr w:type="gramEnd"/>
      <w:r w:rsidRPr="00F23E83">
        <w:rPr>
          <w:color w:val="auto"/>
          <w:sz w:val="22"/>
          <w:szCs w:val="22"/>
          <w:lang w:val="en-GB"/>
        </w:rPr>
        <w:t xml:space="preserve"> and the use of the </w:t>
      </w:r>
      <w:r w:rsidR="00AF461D" w:rsidRPr="00F23E83">
        <w:rPr>
          <w:color w:val="auto"/>
          <w:sz w:val="22"/>
          <w:szCs w:val="22"/>
          <w:lang w:val="en-GB"/>
        </w:rPr>
        <w:t>EVCI</w:t>
      </w:r>
      <w:r w:rsidRPr="00F23E83">
        <w:rPr>
          <w:color w:val="auto"/>
          <w:sz w:val="22"/>
          <w:szCs w:val="22"/>
          <w:lang w:val="en-GB"/>
        </w:rPr>
        <w:t xml:space="preserve"> shall not cause obstruction (unless the Licensor has granted prior approval or in the </w:t>
      </w:r>
      <w:r w:rsidRPr="00F23E83">
        <w:rPr>
          <w:color w:val="auto"/>
          <w:sz w:val="22"/>
          <w:szCs w:val="22"/>
          <w:lang w:val="en-GB"/>
        </w:rPr>
        <w:lastRenderedPageBreak/>
        <w:t xml:space="preserve">event of an emergency) to the </w:t>
      </w:r>
      <w:r w:rsidR="00026AC9">
        <w:rPr>
          <w:color w:val="auto"/>
          <w:sz w:val="22"/>
          <w:szCs w:val="22"/>
          <w:lang w:val="en-GB"/>
        </w:rPr>
        <w:t>Licensor’s Property</w:t>
      </w:r>
      <w:r w:rsidR="00026AC9" w:rsidRPr="00F23E83">
        <w:rPr>
          <w:color w:val="auto"/>
          <w:sz w:val="22"/>
          <w:szCs w:val="22"/>
          <w:lang w:val="en-GB"/>
        </w:rPr>
        <w:t xml:space="preserve"> </w:t>
      </w:r>
      <w:r w:rsidRPr="00F23E83">
        <w:rPr>
          <w:color w:val="auto"/>
          <w:sz w:val="22"/>
          <w:szCs w:val="22"/>
          <w:lang w:val="en-GB"/>
        </w:rPr>
        <w:t xml:space="preserve">or interfere with the convenience of persons using the </w:t>
      </w:r>
      <w:r w:rsidR="00026AC9">
        <w:rPr>
          <w:color w:val="auto"/>
          <w:sz w:val="22"/>
          <w:szCs w:val="22"/>
          <w:lang w:val="en-GB"/>
        </w:rPr>
        <w:t>Licensor’s Property</w:t>
      </w:r>
      <w:r w:rsidR="00026AC9" w:rsidRPr="00F23E83">
        <w:rPr>
          <w:color w:val="auto"/>
          <w:sz w:val="22"/>
          <w:szCs w:val="22"/>
          <w:lang w:val="en-GB"/>
        </w:rPr>
        <w:t xml:space="preserve"> </w:t>
      </w:r>
      <w:r w:rsidRPr="00F23E83">
        <w:rPr>
          <w:color w:val="auto"/>
          <w:sz w:val="22"/>
          <w:szCs w:val="22"/>
          <w:lang w:val="en-GB"/>
        </w:rPr>
        <w:t xml:space="preserve">or affect the rights of owners of premises adjoining the </w:t>
      </w:r>
      <w:r w:rsidR="0073380C">
        <w:rPr>
          <w:color w:val="auto"/>
          <w:sz w:val="22"/>
          <w:szCs w:val="22"/>
          <w:lang w:val="en-GB"/>
        </w:rPr>
        <w:t>Licensor’s Property</w:t>
      </w:r>
      <w:r w:rsidR="0073380C" w:rsidRPr="00F23E83">
        <w:rPr>
          <w:color w:val="auto"/>
          <w:sz w:val="22"/>
          <w:szCs w:val="22"/>
          <w:lang w:val="en-GB"/>
        </w:rPr>
        <w:t xml:space="preserve"> </w:t>
      </w:r>
      <w:r w:rsidRPr="00F23E83">
        <w:rPr>
          <w:color w:val="auto"/>
          <w:sz w:val="22"/>
          <w:szCs w:val="22"/>
          <w:lang w:val="en-GB"/>
        </w:rPr>
        <w:t>or statutory undertakers.</w:t>
      </w:r>
    </w:p>
    <w:p w14:paraId="07A22C91" w14:textId="2884B14F" w:rsidR="0071129B" w:rsidRPr="00F23E83" w:rsidRDefault="0071129B" w:rsidP="005B48E8">
      <w:pPr>
        <w:pStyle w:val="ClauseLevel1"/>
        <w:widowControl/>
        <w:tabs>
          <w:tab w:val="left" w:pos="993"/>
        </w:tabs>
        <w:adjustRightInd/>
        <w:ind w:left="993" w:hanging="993"/>
        <w:rPr>
          <w:color w:val="auto"/>
          <w:sz w:val="22"/>
          <w:szCs w:val="22"/>
          <w:lang w:val="en-GB"/>
        </w:rPr>
      </w:pPr>
      <w:r w:rsidRPr="00F23E83">
        <w:rPr>
          <w:color w:val="auto"/>
          <w:sz w:val="22"/>
          <w:szCs w:val="22"/>
          <w:lang w:val="en-GB"/>
        </w:rPr>
        <w:t>2.4</w:t>
      </w:r>
      <w:r w:rsidRPr="00F23E83">
        <w:rPr>
          <w:color w:val="auto"/>
          <w:sz w:val="22"/>
          <w:szCs w:val="22"/>
          <w:lang w:val="en-GB"/>
        </w:rPr>
        <w:tab/>
        <w:t xml:space="preserve">No </w:t>
      </w:r>
      <w:r w:rsidR="00E21232" w:rsidRPr="00F23E83">
        <w:rPr>
          <w:color w:val="auto"/>
          <w:sz w:val="22"/>
          <w:szCs w:val="22"/>
          <w:lang w:val="en-GB"/>
        </w:rPr>
        <w:t xml:space="preserve">lighting or other fixture </w:t>
      </w:r>
      <w:r w:rsidRPr="00F23E83">
        <w:rPr>
          <w:color w:val="auto"/>
          <w:sz w:val="22"/>
          <w:szCs w:val="22"/>
          <w:lang w:val="en-GB"/>
        </w:rPr>
        <w:t xml:space="preserve">may be attached to the </w:t>
      </w:r>
      <w:r w:rsidR="00AF461D" w:rsidRPr="00F23E83">
        <w:rPr>
          <w:color w:val="auto"/>
          <w:sz w:val="22"/>
          <w:szCs w:val="22"/>
          <w:lang w:val="en-GB"/>
        </w:rPr>
        <w:t>EVCI</w:t>
      </w:r>
      <w:r w:rsidRPr="00F23E83">
        <w:rPr>
          <w:color w:val="auto"/>
          <w:sz w:val="22"/>
          <w:szCs w:val="22"/>
          <w:lang w:val="en-GB"/>
        </w:rPr>
        <w:t xml:space="preserve"> save such as may be approved by the Licensor as being appropriate for the safe or convenient use of the </w:t>
      </w:r>
      <w:r w:rsidR="00AF461D" w:rsidRPr="00F23E83">
        <w:rPr>
          <w:color w:val="auto"/>
          <w:sz w:val="22"/>
          <w:szCs w:val="22"/>
          <w:lang w:val="en-GB"/>
        </w:rPr>
        <w:t>EVCI</w:t>
      </w:r>
      <w:r w:rsidRPr="00F23E83">
        <w:rPr>
          <w:color w:val="auto"/>
          <w:sz w:val="22"/>
          <w:szCs w:val="22"/>
          <w:lang w:val="en-GB"/>
        </w:rPr>
        <w:t>.</w:t>
      </w:r>
    </w:p>
    <w:p w14:paraId="1E5A7B9F" w14:textId="53EBA098" w:rsidR="0071129B" w:rsidRPr="00F23E83" w:rsidRDefault="0071129B" w:rsidP="00AF461D">
      <w:pPr>
        <w:pStyle w:val="ClauseLevel1"/>
        <w:widowControl/>
        <w:tabs>
          <w:tab w:val="left" w:pos="993"/>
        </w:tabs>
        <w:adjustRightInd/>
        <w:ind w:left="993" w:hanging="993"/>
        <w:rPr>
          <w:color w:val="auto"/>
          <w:sz w:val="22"/>
          <w:szCs w:val="22"/>
          <w:lang w:val="en-GB"/>
        </w:rPr>
      </w:pPr>
      <w:r w:rsidRPr="00F23E83">
        <w:rPr>
          <w:color w:val="auto"/>
          <w:sz w:val="22"/>
          <w:szCs w:val="22"/>
          <w:lang w:val="en-GB"/>
        </w:rPr>
        <w:t>2.5</w:t>
      </w:r>
      <w:r w:rsidRPr="00F23E83">
        <w:rPr>
          <w:color w:val="auto"/>
          <w:sz w:val="22"/>
          <w:szCs w:val="22"/>
          <w:lang w:val="en-GB"/>
        </w:rPr>
        <w:tab/>
        <w:t xml:space="preserve">The Licensee must </w:t>
      </w:r>
      <w:proofErr w:type="gramStart"/>
      <w:r w:rsidRPr="00F23E83">
        <w:rPr>
          <w:color w:val="auto"/>
          <w:sz w:val="22"/>
          <w:szCs w:val="22"/>
          <w:lang w:val="en-GB"/>
        </w:rPr>
        <w:t>at all times</w:t>
      </w:r>
      <w:proofErr w:type="gramEnd"/>
      <w:r w:rsidRPr="00F23E83">
        <w:rPr>
          <w:color w:val="auto"/>
          <w:sz w:val="22"/>
          <w:szCs w:val="22"/>
          <w:lang w:val="en-GB"/>
        </w:rPr>
        <w:t xml:space="preserve"> maintain the </w:t>
      </w:r>
      <w:r w:rsidR="00AF461D" w:rsidRPr="00F23E83">
        <w:rPr>
          <w:color w:val="auto"/>
          <w:sz w:val="22"/>
          <w:szCs w:val="22"/>
          <w:lang w:val="en-GB"/>
        </w:rPr>
        <w:t>EVCI</w:t>
      </w:r>
      <w:r w:rsidRPr="00F23E83">
        <w:rPr>
          <w:color w:val="auto"/>
          <w:sz w:val="22"/>
          <w:szCs w:val="22"/>
          <w:lang w:val="en-GB"/>
        </w:rPr>
        <w:t xml:space="preserve"> in good repair and condition to the reasonable satisfaction of the Licensor and in accordance with </w:t>
      </w:r>
      <w:r w:rsidR="00AF461D" w:rsidRPr="00F23E83">
        <w:rPr>
          <w:color w:val="auto"/>
          <w:sz w:val="22"/>
          <w:szCs w:val="22"/>
          <w:lang w:val="en-GB"/>
        </w:rPr>
        <w:t xml:space="preserve">the Order Contract </w:t>
      </w:r>
      <w:r w:rsidR="004F782E">
        <w:rPr>
          <w:color w:val="auto"/>
          <w:sz w:val="22"/>
          <w:szCs w:val="22"/>
          <w:lang w:val="en-GB"/>
        </w:rPr>
        <w:t xml:space="preserve">and/or the Cluster Member Agreement </w:t>
      </w:r>
      <w:r w:rsidR="00AF461D" w:rsidRPr="00F23E83">
        <w:rPr>
          <w:color w:val="auto"/>
          <w:sz w:val="22"/>
          <w:szCs w:val="22"/>
          <w:lang w:val="en-GB"/>
        </w:rPr>
        <w:t xml:space="preserve">and </w:t>
      </w:r>
      <w:r w:rsidRPr="00F23E83">
        <w:rPr>
          <w:color w:val="auto"/>
          <w:sz w:val="22"/>
          <w:szCs w:val="22"/>
          <w:lang w:val="en-GB"/>
        </w:rPr>
        <w:t xml:space="preserve">an agreed maintenance programme. </w:t>
      </w:r>
    </w:p>
    <w:p w14:paraId="104539D6" w14:textId="1AA029DA" w:rsidR="0071129B" w:rsidRPr="00F23E83" w:rsidRDefault="0071129B" w:rsidP="00496E35">
      <w:pPr>
        <w:pStyle w:val="ClauseLevel1"/>
        <w:widowControl/>
        <w:tabs>
          <w:tab w:val="left" w:pos="993"/>
        </w:tabs>
        <w:adjustRightInd/>
        <w:ind w:left="993" w:hanging="993"/>
        <w:rPr>
          <w:color w:val="auto"/>
          <w:sz w:val="22"/>
          <w:szCs w:val="22"/>
          <w:lang w:val="en-GB"/>
        </w:rPr>
      </w:pPr>
      <w:r w:rsidRPr="00F23E83">
        <w:rPr>
          <w:color w:val="auto"/>
          <w:sz w:val="22"/>
          <w:szCs w:val="22"/>
          <w:lang w:val="en-GB"/>
        </w:rPr>
        <w:t>2.</w:t>
      </w:r>
      <w:r w:rsidR="00AF461D" w:rsidRPr="00F23E83">
        <w:rPr>
          <w:color w:val="auto"/>
          <w:sz w:val="22"/>
          <w:szCs w:val="22"/>
          <w:lang w:val="en-GB"/>
        </w:rPr>
        <w:t>6</w:t>
      </w:r>
      <w:r w:rsidRPr="00F23E83">
        <w:rPr>
          <w:color w:val="auto"/>
          <w:sz w:val="22"/>
          <w:szCs w:val="22"/>
          <w:lang w:val="en-GB"/>
        </w:rPr>
        <w:t xml:space="preserve"> </w:t>
      </w:r>
      <w:r w:rsidRPr="00F23E83">
        <w:rPr>
          <w:color w:val="auto"/>
          <w:sz w:val="22"/>
          <w:szCs w:val="22"/>
          <w:lang w:val="en-GB"/>
        </w:rPr>
        <w:tab/>
        <w:t xml:space="preserve">The Licensee must </w:t>
      </w:r>
      <w:proofErr w:type="gramStart"/>
      <w:r w:rsidRPr="00F23E83">
        <w:rPr>
          <w:color w:val="auto"/>
          <w:sz w:val="22"/>
          <w:szCs w:val="22"/>
          <w:lang w:val="en-GB"/>
        </w:rPr>
        <w:t>at all times</w:t>
      </w:r>
      <w:proofErr w:type="gramEnd"/>
      <w:r w:rsidRPr="00F23E83">
        <w:rPr>
          <w:color w:val="auto"/>
          <w:sz w:val="22"/>
          <w:szCs w:val="22"/>
          <w:lang w:val="en-GB"/>
        </w:rPr>
        <w:t xml:space="preserve"> take all reasonable steps to ensure the safety of those using the </w:t>
      </w:r>
      <w:r w:rsidR="00AF461D" w:rsidRPr="00F23E83">
        <w:rPr>
          <w:color w:val="auto"/>
          <w:sz w:val="22"/>
          <w:szCs w:val="22"/>
          <w:lang w:val="en-GB"/>
        </w:rPr>
        <w:t>EVCI</w:t>
      </w:r>
      <w:r w:rsidRPr="00F23E83">
        <w:rPr>
          <w:color w:val="auto"/>
          <w:sz w:val="22"/>
          <w:szCs w:val="22"/>
          <w:lang w:val="en-GB"/>
        </w:rPr>
        <w:t xml:space="preserve"> and those using the </w:t>
      </w:r>
      <w:r w:rsidR="00EE03A2">
        <w:rPr>
          <w:color w:val="auto"/>
          <w:sz w:val="22"/>
          <w:szCs w:val="22"/>
          <w:lang w:val="en-GB"/>
        </w:rPr>
        <w:t>Licensor’s Property.</w:t>
      </w:r>
    </w:p>
    <w:p w14:paraId="4AC88DA0" w14:textId="05055206" w:rsidR="0071129B" w:rsidRPr="00F23E83" w:rsidRDefault="0071129B" w:rsidP="005B48E8">
      <w:pPr>
        <w:pStyle w:val="ClauseLevel1"/>
        <w:widowControl/>
        <w:tabs>
          <w:tab w:val="left" w:pos="993"/>
        </w:tabs>
        <w:adjustRightInd/>
        <w:ind w:left="993" w:hanging="993"/>
        <w:rPr>
          <w:color w:val="auto"/>
          <w:sz w:val="22"/>
          <w:szCs w:val="22"/>
          <w:lang w:val="en-GB"/>
        </w:rPr>
      </w:pPr>
      <w:r w:rsidRPr="00F23E83">
        <w:rPr>
          <w:color w:val="auto"/>
          <w:sz w:val="22"/>
          <w:szCs w:val="22"/>
          <w:lang w:val="en-GB"/>
        </w:rPr>
        <w:t>2.</w:t>
      </w:r>
      <w:r w:rsidR="00AF461D" w:rsidRPr="00F23E83">
        <w:rPr>
          <w:color w:val="auto"/>
          <w:sz w:val="22"/>
          <w:szCs w:val="22"/>
          <w:lang w:val="en-GB"/>
        </w:rPr>
        <w:t>7</w:t>
      </w:r>
      <w:r w:rsidRPr="00F23E83">
        <w:rPr>
          <w:color w:val="auto"/>
          <w:sz w:val="22"/>
          <w:szCs w:val="22"/>
          <w:lang w:val="en-GB"/>
        </w:rPr>
        <w:tab/>
        <w:t xml:space="preserve">Before commencing any works for the maintenance or repair of the </w:t>
      </w:r>
      <w:r w:rsidR="008905AE">
        <w:rPr>
          <w:color w:val="auto"/>
          <w:sz w:val="22"/>
          <w:szCs w:val="22"/>
          <w:lang w:val="en-GB"/>
        </w:rPr>
        <w:t>EVCI</w:t>
      </w:r>
      <w:r w:rsidRPr="00F23E83">
        <w:rPr>
          <w:color w:val="auto"/>
          <w:sz w:val="22"/>
          <w:szCs w:val="22"/>
          <w:lang w:val="en-GB"/>
        </w:rPr>
        <w:t xml:space="preserve"> the Licensee must give not less than </w:t>
      </w:r>
      <w:r w:rsidR="00E22848">
        <w:rPr>
          <w:color w:val="auto"/>
          <w:sz w:val="22"/>
          <w:szCs w:val="22"/>
          <w:lang w:val="en-GB"/>
        </w:rPr>
        <w:t>24</w:t>
      </w:r>
      <w:r w:rsidR="008905AE">
        <w:rPr>
          <w:color w:val="auto"/>
          <w:sz w:val="22"/>
          <w:szCs w:val="22"/>
          <w:lang w:val="en-GB"/>
        </w:rPr>
        <w:t xml:space="preserve"> </w:t>
      </w:r>
      <w:r w:rsidR="00433FE4">
        <w:rPr>
          <w:color w:val="auto"/>
          <w:sz w:val="22"/>
          <w:szCs w:val="22"/>
          <w:lang w:val="en-GB"/>
        </w:rPr>
        <w:t>hours</w:t>
      </w:r>
      <w:r w:rsidR="00433FE4" w:rsidRPr="00F23E83">
        <w:rPr>
          <w:color w:val="auto"/>
          <w:sz w:val="22"/>
          <w:szCs w:val="22"/>
          <w:lang w:val="en-GB"/>
        </w:rPr>
        <w:t>’ notice</w:t>
      </w:r>
      <w:r w:rsidRPr="00F23E83">
        <w:rPr>
          <w:color w:val="auto"/>
          <w:sz w:val="22"/>
          <w:szCs w:val="22"/>
          <w:lang w:val="en-GB"/>
        </w:rPr>
        <w:t xml:space="preserve"> in writing to the Licensor (save in cases of emergency) describing:</w:t>
      </w:r>
    </w:p>
    <w:p w14:paraId="0AEE0686" w14:textId="2A09124D" w:rsidR="0071129B" w:rsidRPr="00F23E83" w:rsidRDefault="0071129B" w:rsidP="005B48E8">
      <w:pPr>
        <w:pStyle w:val="ClauseLevel2"/>
        <w:widowControl/>
        <w:tabs>
          <w:tab w:val="left" w:pos="1985"/>
        </w:tabs>
        <w:adjustRightInd/>
        <w:ind w:left="1985" w:hanging="992"/>
        <w:rPr>
          <w:color w:val="auto"/>
          <w:sz w:val="22"/>
          <w:szCs w:val="22"/>
          <w:lang w:val="en-GB"/>
        </w:rPr>
      </w:pPr>
      <w:r w:rsidRPr="00F23E83">
        <w:rPr>
          <w:color w:val="auto"/>
          <w:sz w:val="22"/>
          <w:szCs w:val="22"/>
          <w:lang w:val="en-GB"/>
        </w:rPr>
        <w:t>2.</w:t>
      </w:r>
      <w:r w:rsidR="00AF461D" w:rsidRPr="00F23E83">
        <w:rPr>
          <w:color w:val="auto"/>
          <w:sz w:val="22"/>
          <w:szCs w:val="22"/>
          <w:lang w:val="en-GB"/>
        </w:rPr>
        <w:t>7</w:t>
      </w:r>
      <w:r w:rsidRPr="00F23E83">
        <w:rPr>
          <w:color w:val="auto"/>
          <w:sz w:val="22"/>
          <w:szCs w:val="22"/>
          <w:lang w:val="en-GB"/>
        </w:rPr>
        <w:t>.1</w:t>
      </w:r>
      <w:r w:rsidRPr="00F23E83">
        <w:rPr>
          <w:color w:val="auto"/>
          <w:sz w:val="22"/>
          <w:szCs w:val="22"/>
          <w:lang w:val="en-GB"/>
        </w:rPr>
        <w:tab/>
        <w:t>the nature of the works, and</w:t>
      </w:r>
    </w:p>
    <w:p w14:paraId="687CFC86" w14:textId="12BD45A8" w:rsidR="0071129B" w:rsidRPr="00F23E83" w:rsidRDefault="0071129B" w:rsidP="008D34C9">
      <w:pPr>
        <w:pStyle w:val="ClauseLevel2"/>
        <w:widowControl/>
        <w:tabs>
          <w:tab w:val="left" w:pos="1985"/>
        </w:tabs>
        <w:adjustRightInd/>
        <w:ind w:left="1985" w:hanging="992"/>
        <w:rPr>
          <w:color w:val="auto"/>
          <w:sz w:val="22"/>
          <w:szCs w:val="22"/>
          <w:lang w:val="en-GB"/>
        </w:rPr>
      </w:pPr>
      <w:r w:rsidRPr="00F23E83">
        <w:rPr>
          <w:color w:val="auto"/>
          <w:sz w:val="22"/>
          <w:szCs w:val="22"/>
          <w:lang w:val="en-GB"/>
        </w:rPr>
        <w:t>2.</w:t>
      </w:r>
      <w:r w:rsidR="00AF461D" w:rsidRPr="00F23E83">
        <w:rPr>
          <w:color w:val="auto"/>
          <w:sz w:val="22"/>
          <w:szCs w:val="22"/>
          <w:lang w:val="en-GB"/>
        </w:rPr>
        <w:t>7</w:t>
      </w:r>
      <w:r w:rsidRPr="00F23E83">
        <w:rPr>
          <w:color w:val="auto"/>
          <w:sz w:val="22"/>
          <w:szCs w:val="22"/>
          <w:lang w:val="en-GB"/>
        </w:rPr>
        <w:t>.2</w:t>
      </w:r>
      <w:r w:rsidRPr="00F23E83">
        <w:rPr>
          <w:color w:val="auto"/>
          <w:sz w:val="22"/>
          <w:szCs w:val="22"/>
          <w:lang w:val="en-GB"/>
        </w:rPr>
        <w:tab/>
        <w:t>the method by which it is proposed to execute them, and</w:t>
      </w:r>
    </w:p>
    <w:p w14:paraId="1DF08336" w14:textId="564AE843" w:rsidR="0071129B" w:rsidRPr="00F23E83" w:rsidRDefault="0071129B" w:rsidP="00CA28AC">
      <w:pPr>
        <w:pStyle w:val="ClauseLevel2"/>
        <w:widowControl/>
        <w:tabs>
          <w:tab w:val="left" w:pos="1985"/>
        </w:tabs>
        <w:adjustRightInd/>
        <w:ind w:left="1985" w:hanging="992"/>
        <w:rPr>
          <w:color w:val="auto"/>
          <w:sz w:val="22"/>
          <w:szCs w:val="22"/>
          <w:lang w:val="en-GB"/>
        </w:rPr>
      </w:pPr>
      <w:r w:rsidRPr="00F23E83">
        <w:rPr>
          <w:sz w:val="22"/>
          <w:szCs w:val="22"/>
          <w:lang w:val="en-GB"/>
        </w:rPr>
        <w:t>2.</w:t>
      </w:r>
      <w:r w:rsidR="00AF461D" w:rsidRPr="00F23E83">
        <w:rPr>
          <w:sz w:val="22"/>
          <w:szCs w:val="22"/>
          <w:lang w:val="en-GB"/>
        </w:rPr>
        <w:t>7</w:t>
      </w:r>
      <w:r w:rsidRPr="00F23E83">
        <w:rPr>
          <w:sz w:val="22"/>
          <w:szCs w:val="22"/>
          <w:lang w:val="en-GB"/>
        </w:rPr>
        <w:t xml:space="preserve">.3      </w:t>
      </w:r>
      <w:r w:rsidR="00E21232">
        <w:rPr>
          <w:sz w:val="22"/>
          <w:szCs w:val="22"/>
          <w:lang w:val="en-GB"/>
        </w:rPr>
        <w:tab/>
      </w:r>
      <w:r w:rsidRPr="00F23E83">
        <w:rPr>
          <w:sz w:val="22"/>
          <w:szCs w:val="22"/>
          <w:lang w:val="en-GB"/>
        </w:rPr>
        <w:t>whether any lane closure of the Highway is necessary to enable the Licensee to carry such works,</w:t>
      </w:r>
    </w:p>
    <w:p w14:paraId="2EE682FD" w14:textId="77777777" w:rsidR="0071129B" w:rsidRPr="00F23E83" w:rsidRDefault="0071129B">
      <w:pPr>
        <w:pStyle w:val="ClauseLevel1Continued"/>
        <w:widowControl/>
        <w:numPr>
          <w:ilvl w:val="1"/>
          <w:numId w:val="4"/>
        </w:numPr>
        <w:adjustRightInd/>
        <w:rPr>
          <w:color w:val="auto"/>
          <w:sz w:val="22"/>
          <w:szCs w:val="22"/>
          <w:lang w:val="en-GB"/>
        </w:rPr>
      </w:pPr>
      <w:r w:rsidRPr="00F23E83">
        <w:rPr>
          <w:color w:val="auto"/>
          <w:sz w:val="22"/>
          <w:szCs w:val="22"/>
          <w:lang w:val="en-GB"/>
        </w:rPr>
        <w:t>and must comply with the reasonable requirements of the Licensor in relation to the works and their supervision.</w:t>
      </w:r>
    </w:p>
    <w:p w14:paraId="5C3BEB9D" w14:textId="0E19BE9E" w:rsidR="0071129B" w:rsidRPr="00F23E83" w:rsidRDefault="0071129B" w:rsidP="007B28FA">
      <w:pPr>
        <w:pStyle w:val="ClauseLevel1"/>
        <w:widowControl/>
        <w:tabs>
          <w:tab w:val="left" w:pos="993"/>
        </w:tabs>
        <w:adjustRightInd/>
        <w:ind w:left="993" w:hanging="993"/>
        <w:rPr>
          <w:color w:val="auto"/>
          <w:sz w:val="22"/>
          <w:szCs w:val="22"/>
          <w:lang w:val="en-GB"/>
        </w:rPr>
      </w:pPr>
      <w:r w:rsidRPr="00F23E83">
        <w:rPr>
          <w:color w:val="auto"/>
          <w:sz w:val="22"/>
          <w:szCs w:val="22"/>
          <w:lang w:val="en-GB"/>
        </w:rPr>
        <w:t>2.</w:t>
      </w:r>
      <w:r w:rsidR="00AF461D" w:rsidRPr="00F23E83">
        <w:rPr>
          <w:color w:val="auto"/>
          <w:sz w:val="22"/>
          <w:szCs w:val="22"/>
          <w:lang w:val="en-GB"/>
        </w:rPr>
        <w:t>8</w:t>
      </w:r>
      <w:r w:rsidRPr="00F23E83">
        <w:rPr>
          <w:color w:val="auto"/>
          <w:sz w:val="22"/>
          <w:szCs w:val="22"/>
          <w:lang w:val="en-GB"/>
        </w:rPr>
        <w:t xml:space="preserve"> </w:t>
      </w:r>
      <w:r w:rsidRPr="00F23E83">
        <w:rPr>
          <w:color w:val="auto"/>
          <w:sz w:val="22"/>
          <w:szCs w:val="22"/>
          <w:lang w:val="en-GB"/>
        </w:rPr>
        <w:tab/>
      </w:r>
      <w:r w:rsidRPr="00A64E7D">
        <w:rPr>
          <w:color w:val="auto"/>
          <w:sz w:val="22"/>
          <w:szCs w:val="22"/>
          <w:lang w:val="en-GB"/>
        </w:rPr>
        <w:t xml:space="preserve">While executing any works to the </w:t>
      </w:r>
      <w:r w:rsidR="008905AE" w:rsidRPr="00A64E7D">
        <w:rPr>
          <w:color w:val="auto"/>
          <w:sz w:val="22"/>
          <w:szCs w:val="22"/>
          <w:lang w:val="en-GB"/>
        </w:rPr>
        <w:t>EVCI</w:t>
      </w:r>
      <w:r w:rsidRPr="00A64E7D">
        <w:rPr>
          <w:color w:val="auto"/>
          <w:sz w:val="22"/>
          <w:szCs w:val="22"/>
          <w:lang w:val="en-GB"/>
        </w:rPr>
        <w:t xml:space="preserve">, the Licensee must ensure the safety of those using the </w:t>
      </w:r>
      <w:r w:rsidR="007214E9" w:rsidRPr="00A64E7D">
        <w:rPr>
          <w:color w:val="auto"/>
          <w:sz w:val="22"/>
          <w:szCs w:val="22"/>
          <w:lang w:val="en-GB"/>
        </w:rPr>
        <w:t xml:space="preserve">Licensor’s Property </w:t>
      </w:r>
      <w:r w:rsidRPr="00A64E7D">
        <w:rPr>
          <w:color w:val="auto"/>
          <w:sz w:val="22"/>
          <w:szCs w:val="22"/>
          <w:lang w:val="en-GB"/>
        </w:rPr>
        <w:t xml:space="preserve">in accordance with </w:t>
      </w:r>
      <w:r w:rsidR="00806355" w:rsidRPr="00A64E7D">
        <w:rPr>
          <w:sz w:val="22"/>
          <w:szCs w:val="22"/>
        </w:rPr>
        <w:t xml:space="preserve">any applicable law, or regulation, order or requirement of the Licensor </w:t>
      </w:r>
      <w:r w:rsidRPr="00A64E7D">
        <w:rPr>
          <w:color w:val="auto"/>
          <w:sz w:val="22"/>
          <w:szCs w:val="22"/>
          <w:lang w:val="en-GB"/>
        </w:rPr>
        <w:t xml:space="preserve">and </w:t>
      </w:r>
      <w:r w:rsidR="005138FC" w:rsidRPr="00A64E7D">
        <w:rPr>
          <w:color w:val="auto"/>
          <w:sz w:val="22"/>
          <w:szCs w:val="22"/>
          <w:lang w:val="en-GB"/>
        </w:rPr>
        <w:t>the industry usual</w:t>
      </w:r>
      <w:r w:rsidRPr="00A64E7D">
        <w:rPr>
          <w:color w:val="auto"/>
          <w:sz w:val="22"/>
          <w:szCs w:val="22"/>
          <w:lang w:val="en-GB"/>
        </w:rPr>
        <w:t xml:space="preserve"> code of practice.</w:t>
      </w:r>
    </w:p>
    <w:p w14:paraId="08B35F49" w14:textId="4D103257" w:rsidR="0071129B" w:rsidRDefault="0071129B" w:rsidP="008905AE">
      <w:pPr>
        <w:pStyle w:val="ClauseLevel1"/>
        <w:widowControl/>
        <w:tabs>
          <w:tab w:val="left" w:pos="993"/>
        </w:tabs>
        <w:adjustRightInd/>
        <w:ind w:left="993" w:hanging="993"/>
        <w:rPr>
          <w:color w:val="auto"/>
          <w:sz w:val="22"/>
          <w:szCs w:val="22"/>
          <w:lang w:val="en-GB"/>
        </w:rPr>
      </w:pPr>
      <w:r w:rsidRPr="00F23E83">
        <w:rPr>
          <w:color w:val="auto"/>
          <w:sz w:val="22"/>
          <w:szCs w:val="22"/>
          <w:lang w:val="en-GB"/>
        </w:rPr>
        <w:t>2.</w:t>
      </w:r>
      <w:r w:rsidR="00AF461D" w:rsidRPr="00F23E83">
        <w:rPr>
          <w:color w:val="auto"/>
          <w:sz w:val="22"/>
          <w:szCs w:val="22"/>
          <w:lang w:val="en-GB"/>
        </w:rPr>
        <w:t>9</w:t>
      </w:r>
      <w:r w:rsidRPr="00F23E83">
        <w:rPr>
          <w:color w:val="auto"/>
          <w:sz w:val="22"/>
          <w:szCs w:val="22"/>
          <w:lang w:val="en-GB"/>
        </w:rPr>
        <w:t xml:space="preserve"> </w:t>
      </w:r>
      <w:r w:rsidRPr="00F23E83">
        <w:rPr>
          <w:color w:val="auto"/>
          <w:sz w:val="22"/>
          <w:szCs w:val="22"/>
          <w:lang w:val="en-GB"/>
        </w:rPr>
        <w:tab/>
        <w:t xml:space="preserve">Any damage to the </w:t>
      </w:r>
      <w:r w:rsidR="00A64E7D" w:rsidRPr="00A64E7D">
        <w:rPr>
          <w:color w:val="auto"/>
          <w:sz w:val="22"/>
          <w:szCs w:val="22"/>
          <w:lang w:val="en-GB"/>
        </w:rPr>
        <w:t xml:space="preserve">Licensor’s Property </w:t>
      </w:r>
      <w:r w:rsidRPr="00F23E83">
        <w:rPr>
          <w:color w:val="auto"/>
          <w:sz w:val="22"/>
          <w:szCs w:val="22"/>
          <w:lang w:val="en-GB"/>
        </w:rPr>
        <w:t xml:space="preserve">occasioned by any works to the </w:t>
      </w:r>
      <w:r w:rsidR="008905AE">
        <w:rPr>
          <w:color w:val="auto"/>
          <w:sz w:val="22"/>
          <w:szCs w:val="22"/>
          <w:lang w:val="en-GB"/>
        </w:rPr>
        <w:t>EVCI</w:t>
      </w:r>
      <w:r w:rsidRPr="00F23E83">
        <w:rPr>
          <w:color w:val="auto"/>
          <w:sz w:val="22"/>
          <w:szCs w:val="22"/>
          <w:lang w:val="en-GB"/>
        </w:rPr>
        <w:t xml:space="preserve"> or use of the </w:t>
      </w:r>
      <w:r w:rsidR="008905AE">
        <w:rPr>
          <w:color w:val="auto"/>
          <w:sz w:val="22"/>
          <w:szCs w:val="22"/>
          <w:lang w:val="en-GB"/>
        </w:rPr>
        <w:t>EVCI</w:t>
      </w:r>
      <w:r w:rsidRPr="00F23E83">
        <w:rPr>
          <w:color w:val="auto"/>
          <w:sz w:val="22"/>
          <w:szCs w:val="22"/>
          <w:lang w:val="en-GB"/>
        </w:rPr>
        <w:t xml:space="preserve"> must be made good by the Licensee as required by the Licensor at the expense of the Licensee within 14 days or immediately in case of emergency.</w:t>
      </w:r>
    </w:p>
    <w:p w14:paraId="4AF9B805" w14:textId="33D8B343" w:rsidR="008905AE" w:rsidRPr="00F23E83" w:rsidRDefault="008905AE" w:rsidP="008905AE">
      <w:pPr>
        <w:pStyle w:val="ClauseLevel1"/>
        <w:widowControl/>
        <w:tabs>
          <w:tab w:val="left" w:pos="993"/>
        </w:tabs>
        <w:adjustRightInd/>
        <w:ind w:left="993" w:hanging="993"/>
        <w:rPr>
          <w:color w:val="auto"/>
          <w:sz w:val="22"/>
          <w:szCs w:val="22"/>
          <w:lang w:val="en-GB"/>
        </w:rPr>
      </w:pPr>
      <w:r>
        <w:rPr>
          <w:color w:val="auto"/>
          <w:sz w:val="22"/>
          <w:szCs w:val="22"/>
          <w:lang w:val="en-GB"/>
        </w:rPr>
        <w:t>2.10</w:t>
      </w:r>
      <w:r>
        <w:rPr>
          <w:color w:val="auto"/>
          <w:sz w:val="22"/>
          <w:szCs w:val="22"/>
          <w:lang w:val="en-GB"/>
        </w:rPr>
        <w:tab/>
      </w:r>
      <w:r w:rsidRPr="00F23E83">
        <w:rPr>
          <w:color w:val="auto"/>
          <w:sz w:val="22"/>
          <w:szCs w:val="22"/>
          <w:lang w:val="en-GB"/>
        </w:rPr>
        <w:t xml:space="preserve">The Licensee will provide </w:t>
      </w:r>
      <w:r>
        <w:rPr>
          <w:color w:val="auto"/>
          <w:sz w:val="22"/>
          <w:szCs w:val="22"/>
          <w:lang w:val="en-GB"/>
        </w:rPr>
        <w:t xml:space="preserve">the </w:t>
      </w:r>
      <w:r w:rsidRPr="00F23E83">
        <w:rPr>
          <w:color w:val="auto"/>
          <w:sz w:val="22"/>
          <w:szCs w:val="22"/>
          <w:lang w:val="en-GB"/>
        </w:rPr>
        <w:t xml:space="preserve">Licensor with as-built drawings of the </w:t>
      </w:r>
      <w:r>
        <w:rPr>
          <w:color w:val="auto"/>
          <w:sz w:val="22"/>
          <w:szCs w:val="22"/>
          <w:lang w:val="en-GB"/>
        </w:rPr>
        <w:t>EVCI</w:t>
      </w:r>
      <w:r w:rsidRPr="00F23E83">
        <w:rPr>
          <w:color w:val="auto"/>
          <w:sz w:val="22"/>
          <w:szCs w:val="22"/>
          <w:lang w:val="en-GB"/>
        </w:rPr>
        <w:t xml:space="preserve"> on completion of</w:t>
      </w:r>
      <w:r>
        <w:rPr>
          <w:color w:val="auto"/>
          <w:sz w:val="22"/>
          <w:szCs w:val="22"/>
          <w:lang w:val="en-GB"/>
        </w:rPr>
        <w:t xml:space="preserve"> </w:t>
      </w:r>
      <w:r w:rsidRPr="00F23E83">
        <w:rPr>
          <w:color w:val="auto"/>
          <w:sz w:val="22"/>
          <w:szCs w:val="22"/>
          <w:lang w:val="en-GB"/>
        </w:rPr>
        <w:t>its construction.</w:t>
      </w:r>
    </w:p>
    <w:p w14:paraId="645B3827" w14:textId="4B1197EB" w:rsidR="0071129B" w:rsidRPr="00F23E83" w:rsidRDefault="0071129B" w:rsidP="00763F6B">
      <w:pPr>
        <w:pStyle w:val="ClauseLevel1"/>
        <w:widowControl/>
        <w:adjustRightInd/>
        <w:ind w:left="993" w:hanging="993"/>
        <w:rPr>
          <w:color w:val="auto"/>
          <w:sz w:val="22"/>
          <w:szCs w:val="22"/>
          <w:lang w:val="en-GB"/>
        </w:rPr>
      </w:pPr>
      <w:r w:rsidRPr="00F23E83">
        <w:rPr>
          <w:color w:val="auto"/>
          <w:sz w:val="22"/>
          <w:szCs w:val="22"/>
          <w:lang w:val="en-GB"/>
        </w:rPr>
        <w:t>2.1</w:t>
      </w:r>
      <w:r w:rsidR="00AF461D" w:rsidRPr="00F23E83">
        <w:rPr>
          <w:color w:val="auto"/>
          <w:sz w:val="22"/>
          <w:szCs w:val="22"/>
          <w:lang w:val="en-GB"/>
        </w:rPr>
        <w:t>1</w:t>
      </w:r>
      <w:r w:rsidRPr="00F23E83">
        <w:rPr>
          <w:color w:val="auto"/>
          <w:sz w:val="22"/>
          <w:szCs w:val="22"/>
          <w:lang w:val="en-GB"/>
        </w:rPr>
        <w:t xml:space="preserve">      </w:t>
      </w:r>
      <w:r w:rsidRPr="00F23E83">
        <w:rPr>
          <w:color w:val="auto"/>
          <w:sz w:val="22"/>
          <w:szCs w:val="22"/>
          <w:lang w:val="en-GB"/>
        </w:rPr>
        <w:tab/>
        <w:t xml:space="preserve">The Licensee shall indemnify and keep indemnified the Licensor against all claims including injury, damage or any loss whatsoever arising from the </w:t>
      </w:r>
      <w:r w:rsidR="00AF461D" w:rsidRPr="00F23E83">
        <w:rPr>
          <w:color w:val="auto"/>
          <w:sz w:val="22"/>
          <w:szCs w:val="22"/>
          <w:lang w:val="en-GB"/>
        </w:rPr>
        <w:t>EVCI</w:t>
      </w:r>
      <w:r w:rsidRPr="00F23E83">
        <w:rPr>
          <w:color w:val="auto"/>
          <w:sz w:val="22"/>
          <w:szCs w:val="22"/>
          <w:lang w:val="en-GB"/>
        </w:rPr>
        <w:t xml:space="preserve"> including but not by way of limitation use, </w:t>
      </w:r>
      <w:r w:rsidR="00AF461D" w:rsidRPr="00F23E83">
        <w:rPr>
          <w:color w:val="auto"/>
          <w:sz w:val="22"/>
          <w:szCs w:val="22"/>
          <w:lang w:val="en-GB"/>
        </w:rPr>
        <w:t>i</w:t>
      </w:r>
      <w:r w:rsidRPr="00F23E83">
        <w:rPr>
          <w:color w:val="auto"/>
          <w:sz w:val="22"/>
          <w:szCs w:val="22"/>
          <w:lang w:val="en-GB"/>
        </w:rPr>
        <w:t xml:space="preserve">nstallation, </w:t>
      </w:r>
      <w:proofErr w:type="gramStart"/>
      <w:r w:rsidRPr="00F23E83">
        <w:rPr>
          <w:color w:val="auto"/>
          <w:sz w:val="22"/>
          <w:szCs w:val="22"/>
          <w:lang w:val="en-GB"/>
        </w:rPr>
        <w:t>maintenance</w:t>
      </w:r>
      <w:proofErr w:type="gramEnd"/>
      <w:r w:rsidRPr="00F23E83">
        <w:rPr>
          <w:color w:val="auto"/>
          <w:sz w:val="22"/>
          <w:szCs w:val="22"/>
          <w:lang w:val="en-GB"/>
        </w:rPr>
        <w:t xml:space="preserve"> and removal including any damage caused to the </w:t>
      </w:r>
      <w:r w:rsidR="008905AE">
        <w:rPr>
          <w:color w:val="auto"/>
          <w:sz w:val="22"/>
          <w:szCs w:val="22"/>
          <w:lang w:val="en-GB"/>
        </w:rPr>
        <w:t>EVCI</w:t>
      </w:r>
      <w:r w:rsidRPr="00F23E83">
        <w:rPr>
          <w:color w:val="auto"/>
          <w:sz w:val="22"/>
          <w:szCs w:val="22"/>
          <w:lang w:val="en-GB"/>
        </w:rPr>
        <w:t xml:space="preserve"> as a result of any use or works to or at the </w:t>
      </w:r>
      <w:r w:rsidR="00083297" w:rsidRPr="00A64E7D">
        <w:rPr>
          <w:color w:val="auto"/>
          <w:sz w:val="22"/>
          <w:szCs w:val="22"/>
          <w:lang w:val="en-GB"/>
        </w:rPr>
        <w:t>Licensor’s Property</w:t>
      </w:r>
      <w:r w:rsidRPr="00F23E83">
        <w:rPr>
          <w:color w:val="auto"/>
          <w:sz w:val="22"/>
          <w:szCs w:val="22"/>
          <w:lang w:val="en-GB"/>
        </w:rPr>
        <w:t>.</w:t>
      </w:r>
    </w:p>
    <w:p w14:paraId="1A8618B2" w14:textId="3F0C680F" w:rsidR="0071129B" w:rsidRPr="00F23E83" w:rsidRDefault="0071129B">
      <w:pPr>
        <w:pStyle w:val="ClauseLevel1"/>
        <w:widowControl/>
        <w:adjustRightInd/>
        <w:ind w:left="960" w:hanging="960"/>
        <w:rPr>
          <w:color w:val="auto"/>
          <w:sz w:val="22"/>
          <w:szCs w:val="22"/>
          <w:lang w:val="en-GB"/>
        </w:rPr>
      </w:pPr>
      <w:r w:rsidRPr="00F23E83">
        <w:rPr>
          <w:color w:val="auto"/>
          <w:sz w:val="22"/>
          <w:szCs w:val="22"/>
          <w:lang w:val="en-GB"/>
        </w:rPr>
        <w:t>2.1</w:t>
      </w:r>
      <w:r w:rsidR="00AF461D" w:rsidRPr="00F23E83">
        <w:rPr>
          <w:color w:val="auto"/>
          <w:sz w:val="22"/>
          <w:szCs w:val="22"/>
          <w:lang w:val="en-GB"/>
        </w:rPr>
        <w:t>2</w:t>
      </w:r>
      <w:r w:rsidRPr="00F23E83">
        <w:rPr>
          <w:color w:val="auto"/>
          <w:sz w:val="22"/>
          <w:szCs w:val="22"/>
          <w:lang w:val="en-GB"/>
        </w:rPr>
        <w:tab/>
        <w:t xml:space="preserve">The Licensee shall maintain public liability insurance in </w:t>
      </w:r>
      <w:r w:rsidR="00AF461D" w:rsidRPr="00F23E83">
        <w:rPr>
          <w:color w:val="auto"/>
          <w:sz w:val="22"/>
          <w:szCs w:val="22"/>
          <w:lang w:val="en-GB"/>
        </w:rPr>
        <w:t>accordance with the requirements of the Order Contract</w:t>
      </w:r>
      <w:r w:rsidRPr="00F23E83">
        <w:rPr>
          <w:color w:val="auto"/>
          <w:sz w:val="22"/>
          <w:szCs w:val="22"/>
          <w:lang w:val="en-GB"/>
        </w:rPr>
        <w:t xml:space="preserve"> </w:t>
      </w:r>
      <w:r w:rsidR="00F35620">
        <w:rPr>
          <w:color w:val="auto"/>
          <w:sz w:val="22"/>
          <w:szCs w:val="22"/>
          <w:lang w:val="en-GB"/>
        </w:rPr>
        <w:t xml:space="preserve">and/or the Cluster Member Agreement </w:t>
      </w:r>
      <w:r w:rsidRPr="00F23E83">
        <w:rPr>
          <w:color w:val="auto"/>
          <w:sz w:val="22"/>
          <w:szCs w:val="22"/>
          <w:lang w:val="en-GB"/>
        </w:rPr>
        <w:t>in respect of any claim.</w:t>
      </w:r>
    </w:p>
    <w:p w14:paraId="0DDCF504" w14:textId="77777777" w:rsidR="0071129B" w:rsidRPr="00F23E83" w:rsidRDefault="0071129B">
      <w:pPr>
        <w:widowControl/>
        <w:spacing w:line="360" w:lineRule="auto"/>
        <w:ind w:left="960"/>
        <w:jc w:val="right"/>
        <w:rPr>
          <w:rFonts w:ascii="Arial" w:hAnsi="Arial" w:cs="Arial"/>
          <w:sz w:val="22"/>
          <w:szCs w:val="22"/>
          <w:lang w:val="en-GB"/>
        </w:rPr>
      </w:pPr>
    </w:p>
    <w:p w14:paraId="3A2E2CA8" w14:textId="77777777" w:rsidR="0071129B" w:rsidRPr="00F23E83" w:rsidRDefault="0071129B" w:rsidP="000B3DE7">
      <w:pPr>
        <w:pStyle w:val="ClauseLevel1Heading"/>
        <w:widowControl/>
        <w:adjustRightInd/>
        <w:ind w:left="960"/>
        <w:rPr>
          <w:color w:val="auto"/>
          <w:sz w:val="22"/>
          <w:szCs w:val="22"/>
          <w:lang w:val="en-GB"/>
        </w:rPr>
      </w:pPr>
    </w:p>
    <w:p w14:paraId="1873EA99" w14:textId="77777777" w:rsidR="0071129B" w:rsidRPr="00F23E83" w:rsidRDefault="0071129B" w:rsidP="00D6309F">
      <w:pPr>
        <w:pStyle w:val="ClauseLevel1Heading"/>
        <w:widowControl/>
        <w:numPr>
          <w:ilvl w:val="0"/>
          <w:numId w:val="22"/>
        </w:numPr>
        <w:adjustRightInd/>
        <w:rPr>
          <w:color w:val="auto"/>
          <w:sz w:val="22"/>
          <w:szCs w:val="22"/>
          <w:lang w:val="en-GB"/>
        </w:rPr>
      </w:pPr>
      <w:r w:rsidRPr="00F23E83">
        <w:rPr>
          <w:color w:val="auto"/>
          <w:sz w:val="22"/>
          <w:szCs w:val="22"/>
          <w:lang w:val="en-GB"/>
        </w:rPr>
        <w:t>Breach</w:t>
      </w:r>
    </w:p>
    <w:p w14:paraId="31FBA096" w14:textId="4AE2B3E9" w:rsidR="0071129B" w:rsidRPr="00F23E83" w:rsidRDefault="0071129B" w:rsidP="005E7E03">
      <w:pPr>
        <w:pStyle w:val="ClauseLevel1"/>
        <w:widowControl/>
        <w:tabs>
          <w:tab w:val="left" w:pos="1985"/>
        </w:tabs>
        <w:adjustRightInd/>
        <w:ind w:left="1985" w:hanging="993"/>
        <w:rPr>
          <w:color w:val="auto"/>
          <w:sz w:val="22"/>
          <w:szCs w:val="22"/>
          <w:lang w:val="en-GB"/>
        </w:rPr>
      </w:pPr>
      <w:r w:rsidRPr="00F23E83">
        <w:rPr>
          <w:color w:val="auto"/>
          <w:sz w:val="22"/>
          <w:szCs w:val="22"/>
          <w:lang w:val="en-GB"/>
        </w:rPr>
        <w:t xml:space="preserve">3.1 </w:t>
      </w:r>
      <w:r w:rsidRPr="00F23E83">
        <w:rPr>
          <w:color w:val="auto"/>
          <w:sz w:val="22"/>
          <w:szCs w:val="22"/>
          <w:lang w:val="en-GB"/>
        </w:rPr>
        <w:tab/>
        <w:t xml:space="preserve">If the Licensee constructs the </w:t>
      </w:r>
      <w:r w:rsidR="00F23E83" w:rsidRPr="00F23E83">
        <w:rPr>
          <w:color w:val="auto"/>
          <w:sz w:val="22"/>
          <w:szCs w:val="22"/>
          <w:lang w:val="en-GB"/>
        </w:rPr>
        <w:t>EVCI</w:t>
      </w:r>
      <w:r w:rsidRPr="00F23E83">
        <w:rPr>
          <w:color w:val="auto"/>
          <w:sz w:val="22"/>
          <w:szCs w:val="22"/>
          <w:lang w:val="en-GB"/>
        </w:rPr>
        <w:t xml:space="preserve"> otherwise than in accordance with the terms and conditions of this Licence, the Licensor may by notice served on the Licensee require the remediation of the construction of the </w:t>
      </w:r>
      <w:r w:rsidR="00F23E83" w:rsidRPr="00F23E83">
        <w:rPr>
          <w:color w:val="auto"/>
          <w:sz w:val="22"/>
          <w:szCs w:val="22"/>
          <w:lang w:val="en-GB"/>
        </w:rPr>
        <w:t>EVCI</w:t>
      </w:r>
      <w:r w:rsidRPr="00F23E83">
        <w:rPr>
          <w:color w:val="auto"/>
          <w:sz w:val="22"/>
          <w:szCs w:val="22"/>
          <w:lang w:val="en-GB"/>
        </w:rPr>
        <w:t xml:space="preserve"> within such time as may be specified in the notice</w:t>
      </w:r>
      <w:r w:rsidR="00314DDD">
        <w:rPr>
          <w:color w:val="auto"/>
          <w:sz w:val="22"/>
          <w:szCs w:val="22"/>
          <w:lang w:val="en-GB"/>
        </w:rPr>
        <w:t>.</w:t>
      </w:r>
    </w:p>
    <w:p w14:paraId="1D4C6C64" w14:textId="12887059" w:rsidR="0071129B" w:rsidRPr="00F23E83" w:rsidRDefault="0071129B" w:rsidP="005E7E03">
      <w:pPr>
        <w:pStyle w:val="ClauseLevel1"/>
        <w:widowControl/>
        <w:tabs>
          <w:tab w:val="left" w:pos="1985"/>
        </w:tabs>
        <w:adjustRightInd/>
        <w:ind w:left="1985" w:hanging="993"/>
        <w:rPr>
          <w:color w:val="auto"/>
          <w:sz w:val="22"/>
          <w:szCs w:val="22"/>
          <w:lang w:val="en-GB"/>
        </w:rPr>
      </w:pPr>
      <w:r w:rsidRPr="00F23E83">
        <w:rPr>
          <w:color w:val="auto"/>
          <w:sz w:val="22"/>
          <w:szCs w:val="22"/>
          <w:lang w:val="en-GB"/>
        </w:rPr>
        <w:t>3.2</w:t>
      </w:r>
      <w:r w:rsidRPr="00F23E83">
        <w:rPr>
          <w:color w:val="auto"/>
          <w:sz w:val="22"/>
          <w:szCs w:val="22"/>
          <w:lang w:val="en-GB"/>
        </w:rPr>
        <w:tab/>
        <w:t xml:space="preserve">In the event of any breach by the Licensee of the terms of this Licence in respect of the maintenance and use of the </w:t>
      </w:r>
      <w:r w:rsidR="00F23E83">
        <w:rPr>
          <w:color w:val="auto"/>
          <w:sz w:val="22"/>
          <w:szCs w:val="22"/>
          <w:lang w:val="en-GB"/>
        </w:rPr>
        <w:t>EVCI</w:t>
      </w:r>
      <w:r w:rsidRPr="00F23E83">
        <w:rPr>
          <w:color w:val="auto"/>
          <w:sz w:val="22"/>
          <w:szCs w:val="22"/>
          <w:lang w:val="en-GB"/>
        </w:rPr>
        <w:t xml:space="preserve"> the Licensor may by notice require the breach to be remedied within the </w:t>
      </w:r>
      <w:proofErr w:type="gramStart"/>
      <w:r w:rsidRPr="00F23E83">
        <w:rPr>
          <w:color w:val="auto"/>
          <w:sz w:val="22"/>
          <w:szCs w:val="22"/>
          <w:lang w:val="en-GB"/>
        </w:rPr>
        <w:t>time period</w:t>
      </w:r>
      <w:proofErr w:type="gramEnd"/>
      <w:r w:rsidRPr="00F23E83">
        <w:rPr>
          <w:color w:val="auto"/>
          <w:sz w:val="22"/>
          <w:szCs w:val="22"/>
          <w:lang w:val="en-GB"/>
        </w:rPr>
        <w:t xml:space="preserve"> specified in the notice</w:t>
      </w:r>
      <w:r w:rsidR="002F0F56">
        <w:rPr>
          <w:color w:val="auto"/>
          <w:sz w:val="22"/>
          <w:szCs w:val="22"/>
          <w:lang w:val="en-GB"/>
        </w:rPr>
        <w:t>.</w:t>
      </w:r>
    </w:p>
    <w:p w14:paraId="17E70043" w14:textId="77777777" w:rsidR="0071129B" w:rsidRPr="00F23E83" w:rsidRDefault="0071129B" w:rsidP="005E7E03">
      <w:pPr>
        <w:pStyle w:val="ClauseLevel1"/>
        <w:widowControl/>
        <w:numPr>
          <w:ilvl w:val="1"/>
          <w:numId w:val="25"/>
        </w:numPr>
        <w:tabs>
          <w:tab w:val="clear" w:pos="960"/>
          <w:tab w:val="num" w:pos="1985"/>
        </w:tabs>
        <w:adjustRightInd/>
        <w:ind w:left="1985"/>
        <w:rPr>
          <w:color w:val="auto"/>
          <w:sz w:val="22"/>
          <w:szCs w:val="22"/>
          <w:lang w:val="en-GB"/>
        </w:rPr>
      </w:pPr>
      <w:r w:rsidRPr="00F23E83">
        <w:rPr>
          <w:color w:val="auto"/>
          <w:sz w:val="22"/>
          <w:szCs w:val="22"/>
          <w:lang w:val="en-GB"/>
        </w:rPr>
        <w:t xml:space="preserve"> If the Licensee does not comply with the terms of any notice served by the Licensor pursuant to sub-clauses 3.1 and 3.2 above, the Licensor may take such steps and carry out such works as are necessary to remedy the breach, and the reasonable cost of so doing shall be a debt due and payable from the Licensee to the Licensor.</w:t>
      </w:r>
    </w:p>
    <w:p w14:paraId="1401CC34" w14:textId="77777777" w:rsidR="0071129B" w:rsidRPr="00F23E83" w:rsidRDefault="0071129B" w:rsidP="00FC7C02">
      <w:pPr>
        <w:pStyle w:val="ClauseLevel1"/>
        <w:widowControl/>
        <w:adjustRightInd/>
        <w:ind w:left="960"/>
        <w:rPr>
          <w:color w:val="auto"/>
          <w:sz w:val="22"/>
          <w:szCs w:val="22"/>
          <w:lang w:val="en-GB"/>
        </w:rPr>
      </w:pPr>
    </w:p>
    <w:p w14:paraId="2403B3C5" w14:textId="77777777" w:rsidR="0071129B" w:rsidRPr="00F23E83" w:rsidRDefault="0071129B" w:rsidP="00FC7C02">
      <w:pPr>
        <w:pStyle w:val="ClauseLevel1"/>
        <w:widowControl/>
        <w:tabs>
          <w:tab w:val="left" w:pos="993"/>
        </w:tabs>
        <w:adjustRightInd/>
        <w:ind w:left="993" w:hanging="960"/>
        <w:rPr>
          <w:color w:val="auto"/>
          <w:sz w:val="22"/>
          <w:szCs w:val="22"/>
          <w:lang w:val="en-GB"/>
        </w:rPr>
      </w:pPr>
      <w:r w:rsidRPr="00F23E83">
        <w:rPr>
          <w:color w:val="auto"/>
          <w:sz w:val="22"/>
          <w:szCs w:val="22"/>
          <w:lang w:val="en-GB"/>
        </w:rPr>
        <w:t>4.</w:t>
      </w:r>
      <w:r w:rsidRPr="00F23E83">
        <w:rPr>
          <w:color w:val="auto"/>
          <w:sz w:val="22"/>
          <w:szCs w:val="22"/>
          <w:lang w:val="en-GB"/>
        </w:rPr>
        <w:tab/>
      </w:r>
      <w:r w:rsidRPr="00F23E83">
        <w:rPr>
          <w:b/>
          <w:color w:val="auto"/>
          <w:sz w:val="22"/>
          <w:szCs w:val="22"/>
          <w:lang w:val="en-GB"/>
        </w:rPr>
        <w:t>Removal</w:t>
      </w:r>
    </w:p>
    <w:p w14:paraId="3D144DFB" w14:textId="247CEB5B" w:rsidR="0071129B" w:rsidRPr="00F23E83" w:rsidRDefault="0071129B" w:rsidP="005E7E03">
      <w:pPr>
        <w:pStyle w:val="ClauseLevel1"/>
        <w:widowControl/>
        <w:tabs>
          <w:tab w:val="left" w:pos="1985"/>
          <w:tab w:val="left" w:pos="2127"/>
        </w:tabs>
        <w:adjustRightInd/>
        <w:ind w:left="1985" w:hanging="960"/>
        <w:rPr>
          <w:i/>
          <w:color w:val="auto"/>
          <w:sz w:val="22"/>
          <w:szCs w:val="22"/>
          <w:lang w:val="en-GB"/>
        </w:rPr>
      </w:pPr>
      <w:r w:rsidRPr="00F23E83">
        <w:rPr>
          <w:color w:val="auto"/>
          <w:sz w:val="22"/>
          <w:szCs w:val="22"/>
          <w:lang w:val="en-GB"/>
        </w:rPr>
        <w:t>4.1</w:t>
      </w:r>
      <w:r w:rsidRPr="00F23E83">
        <w:rPr>
          <w:color w:val="auto"/>
          <w:sz w:val="22"/>
          <w:szCs w:val="22"/>
          <w:lang w:val="en-GB"/>
        </w:rPr>
        <w:tab/>
      </w:r>
      <w:r w:rsidRPr="00F23E83">
        <w:rPr>
          <w:iCs/>
          <w:color w:val="auto"/>
          <w:sz w:val="22"/>
          <w:szCs w:val="22"/>
          <w:lang w:val="en-GB"/>
        </w:rPr>
        <w:t>The Licensee must at its own expense</w:t>
      </w:r>
      <w:r w:rsidR="00F23E83">
        <w:rPr>
          <w:iCs/>
          <w:color w:val="auto"/>
          <w:sz w:val="22"/>
          <w:szCs w:val="22"/>
          <w:lang w:val="en-GB"/>
        </w:rPr>
        <w:t>, unless otherwise prescribed for in the Order Contract</w:t>
      </w:r>
      <w:r w:rsidR="00F35620">
        <w:rPr>
          <w:iCs/>
          <w:color w:val="auto"/>
          <w:sz w:val="22"/>
          <w:szCs w:val="22"/>
          <w:lang w:val="en-GB"/>
        </w:rPr>
        <w:t xml:space="preserve"> </w:t>
      </w:r>
      <w:r w:rsidR="00F35620">
        <w:rPr>
          <w:color w:val="auto"/>
          <w:sz w:val="22"/>
          <w:szCs w:val="22"/>
          <w:lang w:val="en-GB"/>
        </w:rPr>
        <w:t>and/or the Cluster Member Agreement</w:t>
      </w:r>
      <w:r w:rsidR="00F23E83">
        <w:rPr>
          <w:iCs/>
          <w:color w:val="auto"/>
          <w:sz w:val="22"/>
          <w:szCs w:val="22"/>
          <w:lang w:val="en-GB"/>
        </w:rPr>
        <w:t>,</w:t>
      </w:r>
      <w:r w:rsidRPr="00F23E83">
        <w:rPr>
          <w:iCs/>
          <w:color w:val="auto"/>
          <w:sz w:val="22"/>
          <w:szCs w:val="22"/>
          <w:lang w:val="en-GB"/>
        </w:rPr>
        <w:t xml:space="preserve"> remove the </w:t>
      </w:r>
      <w:r w:rsidR="00F23E83">
        <w:rPr>
          <w:iCs/>
          <w:color w:val="auto"/>
          <w:sz w:val="22"/>
          <w:szCs w:val="22"/>
          <w:lang w:val="en-GB"/>
        </w:rPr>
        <w:t>EVCI</w:t>
      </w:r>
      <w:r w:rsidRPr="00F23E83">
        <w:rPr>
          <w:iCs/>
          <w:color w:val="auto"/>
          <w:sz w:val="22"/>
          <w:szCs w:val="22"/>
          <w:lang w:val="en-GB"/>
        </w:rPr>
        <w:t xml:space="preserve"> or alter it in such manner as the Licensor may require if at any time the Licensor considers the removal or alteration necessary or desirable in connection with the carrying out of improvements to the </w:t>
      </w:r>
      <w:r w:rsidR="006A6936" w:rsidRPr="00A64E7D">
        <w:rPr>
          <w:color w:val="auto"/>
          <w:sz w:val="22"/>
          <w:szCs w:val="22"/>
          <w:lang w:val="en-GB"/>
        </w:rPr>
        <w:t xml:space="preserve">Licensor’s Property </w:t>
      </w:r>
      <w:r w:rsidRPr="00F23E83">
        <w:rPr>
          <w:iCs/>
          <w:color w:val="auto"/>
          <w:sz w:val="22"/>
          <w:szCs w:val="22"/>
          <w:lang w:val="en-GB"/>
        </w:rPr>
        <w:t xml:space="preserve">and the decision of the Licensor that the removal or alteration is necessary or desirable in that connection shall be final, and the condition shall be enforceable by the Licensor against the owner for the time being of the premise on which the </w:t>
      </w:r>
      <w:r w:rsidR="00F23E83">
        <w:rPr>
          <w:iCs/>
          <w:color w:val="auto"/>
          <w:sz w:val="22"/>
          <w:szCs w:val="22"/>
          <w:lang w:val="en-GB"/>
        </w:rPr>
        <w:t>EVCI</w:t>
      </w:r>
      <w:r w:rsidRPr="00F23E83">
        <w:rPr>
          <w:iCs/>
          <w:color w:val="auto"/>
          <w:sz w:val="22"/>
          <w:szCs w:val="22"/>
          <w:lang w:val="en-GB"/>
        </w:rPr>
        <w:t xml:space="preserve"> or any part of it stands.</w:t>
      </w:r>
    </w:p>
    <w:p w14:paraId="4F005F9D" w14:textId="207BC470" w:rsidR="0071129B" w:rsidRPr="00F23E83" w:rsidRDefault="0071129B" w:rsidP="005E7E03">
      <w:pPr>
        <w:pStyle w:val="ClauseLevel1"/>
        <w:widowControl/>
        <w:tabs>
          <w:tab w:val="left" w:pos="1985"/>
          <w:tab w:val="left" w:pos="2127"/>
        </w:tabs>
        <w:adjustRightInd/>
        <w:ind w:left="1985" w:hanging="960"/>
        <w:rPr>
          <w:color w:val="auto"/>
          <w:sz w:val="22"/>
          <w:szCs w:val="22"/>
          <w:lang w:val="en-GB"/>
        </w:rPr>
      </w:pPr>
      <w:r w:rsidRPr="00F23E83">
        <w:rPr>
          <w:color w:val="auto"/>
          <w:sz w:val="22"/>
          <w:szCs w:val="22"/>
          <w:lang w:val="en-GB"/>
        </w:rPr>
        <w:t>4.2</w:t>
      </w:r>
      <w:r w:rsidRPr="00F23E83">
        <w:rPr>
          <w:color w:val="auto"/>
          <w:sz w:val="22"/>
          <w:szCs w:val="22"/>
          <w:lang w:val="en-GB"/>
        </w:rPr>
        <w:tab/>
        <w:t xml:space="preserve">The Licensee acknowledges that it requires the construction of the </w:t>
      </w:r>
      <w:r w:rsidR="00F23E83">
        <w:rPr>
          <w:color w:val="auto"/>
          <w:sz w:val="22"/>
          <w:szCs w:val="22"/>
          <w:lang w:val="en-GB"/>
        </w:rPr>
        <w:t>EVCI</w:t>
      </w:r>
      <w:r w:rsidRPr="00F23E83">
        <w:rPr>
          <w:color w:val="auto"/>
          <w:sz w:val="22"/>
          <w:szCs w:val="22"/>
          <w:lang w:val="en-GB"/>
        </w:rPr>
        <w:t xml:space="preserve"> in order to facilitate </w:t>
      </w:r>
      <w:r w:rsidR="00F23E83">
        <w:rPr>
          <w:color w:val="auto"/>
          <w:sz w:val="22"/>
          <w:szCs w:val="22"/>
          <w:lang w:val="en-GB"/>
        </w:rPr>
        <w:t xml:space="preserve">public electric vehicle charging </w:t>
      </w:r>
      <w:r w:rsidRPr="00F23E83">
        <w:rPr>
          <w:color w:val="auto"/>
          <w:sz w:val="22"/>
          <w:szCs w:val="22"/>
          <w:lang w:val="en-GB"/>
        </w:rPr>
        <w:t xml:space="preserve">and agrees that if and when it no longer requires the use of </w:t>
      </w:r>
      <w:r w:rsidR="00F23E83">
        <w:rPr>
          <w:color w:val="auto"/>
          <w:sz w:val="22"/>
          <w:szCs w:val="22"/>
          <w:lang w:val="en-GB"/>
        </w:rPr>
        <w:t>the location, subject to the approval processes defined within the Order Contract</w:t>
      </w:r>
      <w:r w:rsidR="0043298C">
        <w:rPr>
          <w:color w:val="auto"/>
          <w:sz w:val="22"/>
          <w:szCs w:val="22"/>
          <w:lang w:val="en-GB"/>
        </w:rPr>
        <w:t xml:space="preserve"> and/or the Cluster Member Agreement</w:t>
      </w:r>
      <w:r w:rsidR="00F23E83">
        <w:rPr>
          <w:color w:val="auto"/>
          <w:sz w:val="22"/>
          <w:szCs w:val="22"/>
          <w:lang w:val="en-GB"/>
        </w:rPr>
        <w:t>,</w:t>
      </w:r>
      <w:r w:rsidRPr="00F23E83">
        <w:rPr>
          <w:color w:val="auto"/>
          <w:sz w:val="22"/>
          <w:szCs w:val="22"/>
          <w:lang w:val="en-GB"/>
        </w:rPr>
        <w:t xml:space="preserve"> it will upon being required so to do by the Licensor remove the </w:t>
      </w:r>
      <w:r w:rsidR="00F23E83">
        <w:rPr>
          <w:color w:val="auto"/>
          <w:sz w:val="22"/>
          <w:szCs w:val="22"/>
          <w:lang w:val="en-GB"/>
        </w:rPr>
        <w:t>EVCI</w:t>
      </w:r>
      <w:r w:rsidRPr="00F23E83">
        <w:rPr>
          <w:color w:val="auto"/>
          <w:sz w:val="22"/>
          <w:szCs w:val="22"/>
          <w:lang w:val="en-GB"/>
        </w:rPr>
        <w:t xml:space="preserve"> at the expense of the Licensee.</w:t>
      </w:r>
    </w:p>
    <w:p w14:paraId="5C60E42C" w14:textId="5340C383" w:rsidR="0071129B" w:rsidRPr="00F23E83" w:rsidRDefault="0071129B" w:rsidP="005E7E03">
      <w:pPr>
        <w:pStyle w:val="ClauseLevel1"/>
        <w:widowControl/>
        <w:tabs>
          <w:tab w:val="left" w:pos="1985"/>
          <w:tab w:val="left" w:pos="2127"/>
        </w:tabs>
        <w:adjustRightInd/>
        <w:ind w:left="1985" w:hanging="960"/>
        <w:rPr>
          <w:color w:val="auto"/>
          <w:sz w:val="22"/>
          <w:szCs w:val="22"/>
          <w:lang w:val="en-GB"/>
        </w:rPr>
      </w:pPr>
      <w:r w:rsidRPr="00F23E83">
        <w:rPr>
          <w:color w:val="auto"/>
          <w:sz w:val="22"/>
          <w:szCs w:val="22"/>
          <w:lang w:val="en-GB"/>
        </w:rPr>
        <w:t>4.3</w:t>
      </w:r>
      <w:r w:rsidRPr="00F23E83">
        <w:rPr>
          <w:color w:val="auto"/>
          <w:sz w:val="22"/>
          <w:szCs w:val="22"/>
          <w:lang w:val="en-GB"/>
        </w:rPr>
        <w:tab/>
        <w:t xml:space="preserve">Upon removal of the </w:t>
      </w:r>
      <w:r w:rsidR="00F23E83">
        <w:rPr>
          <w:color w:val="auto"/>
          <w:sz w:val="22"/>
          <w:szCs w:val="22"/>
          <w:lang w:val="en-GB"/>
        </w:rPr>
        <w:t>EVCI</w:t>
      </w:r>
      <w:r w:rsidRPr="00F23E83">
        <w:rPr>
          <w:color w:val="auto"/>
          <w:sz w:val="22"/>
          <w:szCs w:val="22"/>
          <w:lang w:val="en-GB"/>
        </w:rPr>
        <w:t xml:space="preserve"> the Licensee shall at its own expense make good to the reasonable satisfaction of the Licensor any damage to the </w:t>
      </w:r>
      <w:r w:rsidR="00596A85" w:rsidRPr="00A64E7D">
        <w:rPr>
          <w:color w:val="auto"/>
          <w:sz w:val="22"/>
          <w:szCs w:val="22"/>
          <w:lang w:val="en-GB"/>
        </w:rPr>
        <w:t xml:space="preserve">Licensor’s Property </w:t>
      </w:r>
      <w:r w:rsidR="009C42F4" w:rsidRPr="00F23E83">
        <w:rPr>
          <w:color w:val="auto"/>
          <w:sz w:val="22"/>
          <w:szCs w:val="22"/>
          <w:lang w:val="en-GB"/>
        </w:rPr>
        <w:t xml:space="preserve">or other premises not in the ownership of the Licensee </w:t>
      </w:r>
      <w:r w:rsidRPr="00F23E83">
        <w:rPr>
          <w:color w:val="auto"/>
          <w:sz w:val="22"/>
          <w:szCs w:val="22"/>
          <w:lang w:val="en-GB"/>
        </w:rPr>
        <w:t xml:space="preserve">and reinstate the </w:t>
      </w:r>
      <w:r w:rsidR="00535B02" w:rsidRPr="00A64E7D">
        <w:rPr>
          <w:color w:val="auto"/>
          <w:sz w:val="22"/>
          <w:szCs w:val="22"/>
          <w:lang w:val="en-GB"/>
        </w:rPr>
        <w:t xml:space="preserve">Licensor’s Property </w:t>
      </w:r>
      <w:r w:rsidRPr="00F23E83">
        <w:rPr>
          <w:color w:val="auto"/>
          <w:sz w:val="22"/>
          <w:szCs w:val="22"/>
          <w:lang w:val="en-GB"/>
        </w:rPr>
        <w:t xml:space="preserve">to at least as good a condition as it was prior to the construction of the </w:t>
      </w:r>
      <w:r w:rsidR="00F23E83">
        <w:rPr>
          <w:color w:val="auto"/>
          <w:sz w:val="22"/>
          <w:szCs w:val="22"/>
          <w:lang w:val="en-GB"/>
        </w:rPr>
        <w:t>EVCI.</w:t>
      </w:r>
      <w:r w:rsidRPr="00F23E83">
        <w:rPr>
          <w:color w:val="auto"/>
          <w:sz w:val="22"/>
          <w:szCs w:val="22"/>
          <w:lang w:val="en-GB"/>
        </w:rPr>
        <w:t xml:space="preserve"> </w:t>
      </w:r>
    </w:p>
    <w:p w14:paraId="611034D7" w14:textId="77777777" w:rsidR="0071129B" w:rsidRPr="00F23E83" w:rsidRDefault="0071129B" w:rsidP="00E21232">
      <w:pPr>
        <w:pStyle w:val="ClauseLevel1Continued"/>
        <w:widowControl/>
        <w:tabs>
          <w:tab w:val="left" w:pos="993"/>
        </w:tabs>
        <w:adjustRightInd/>
        <w:rPr>
          <w:color w:val="auto"/>
          <w:sz w:val="22"/>
          <w:szCs w:val="22"/>
          <w:lang w:val="en-GB"/>
        </w:rPr>
      </w:pPr>
    </w:p>
    <w:p w14:paraId="45C815F1" w14:textId="77777777" w:rsidR="0071129B" w:rsidRPr="00F23E83" w:rsidRDefault="0071129B" w:rsidP="00F81704">
      <w:pPr>
        <w:pStyle w:val="ClauseLevel1Continued"/>
        <w:widowControl/>
        <w:tabs>
          <w:tab w:val="left" w:pos="993"/>
        </w:tabs>
        <w:adjustRightInd/>
        <w:ind w:left="993"/>
        <w:rPr>
          <w:color w:val="auto"/>
          <w:sz w:val="22"/>
          <w:szCs w:val="22"/>
          <w:lang w:val="en-GB"/>
        </w:rPr>
      </w:pPr>
    </w:p>
    <w:p w14:paraId="69B18440" w14:textId="77777777" w:rsidR="00E21232" w:rsidRDefault="00E21232" w:rsidP="008875C1">
      <w:pPr>
        <w:pStyle w:val="Body2"/>
        <w:ind w:left="426"/>
        <w:rPr>
          <w:b/>
          <w:sz w:val="22"/>
          <w:szCs w:val="22"/>
        </w:rPr>
        <w:sectPr w:rsidR="00E21232" w:rsidSect="00883DC4">
          <w:headerReference w:type="default" r:id="rId11"/>
          <w:type w:val="continuous"/>
          <w:pgSz w:w="12240" w:h="15840"/>
          <w:pgMar w:top="1728" w:right="1296" w:bottom="1296" w:left="1296" w:header="720" w:footer="720" w:gutter="0"/>
          <w:cols w:space="720"/>
          <w:noEndnote/>
        </w:sectPr>
      </w:pPr>
    </w:p>
    <w:p w14:paraId="6B20BD68" w14:textId="4F0E26CD" w:rsidR="0071129B" w:rsidRPr="00F23E83" w:rsidRDefault="0071129B" w:rsidP="00433FE4">
      <w:pPr>
        <w:pStyle w:val="Body2"/>
        <w:ind w:left="0"/>
        <w:rPr>
          <w:sz w:val="22"/>
          <w:szCs w:val="22"/>
        </w:rPr>
      </w:pPr>
      <w:r w:rsidRPr="00F23E83">
        <w:rPr>
          <w:b/>
          <w:sz w:val="22"/>
          <w:szCs w:val="22"/>
        </w:rPr>
        <w:t xml:space="preserve">IN WITNESS WHEREOF </w:t>
      </w:r>
      <w:r w:rsidRPr="00F23E83">
        <w:rPr>
          <w:sz w:val="22"/>
          <w:szCs w:val="22"/>
        </w:rPr>
        <w:t xml:space="preserve">the parties have executed this Licence as a </w:t>
      </w:r>
      <w:proofErr w:type="gramStart"/>
      <w:r w:rsidRPr="00F23E83">
        <w:rPr>
          <w:sz w:val="22"/>
          <w:szCs w:val="22"/>
        </w:rPr>
        <w:t>deed</w:t>
      </w:r>
      <w:proofErr w:type="gramEnd"/>
      <w:r w:rsidRPr="00F23E83">
        <w:rPr>
          <w:sz w:val="22"/>
          <w:szCs w:val="22"/>
        </w:rPr>
        <w:t xml:space="preserve"> and it is delivered on the date set out above.</w:t>
      </w:r>
    </w:p>
    <w:tbl>
      <w:tblPr>
        <w:tblW w:w="0" w:type="auto"/>
        <w:tblLayout w:type="fixed"/>
        <w:tblLook w:val="0000" w:firstRow="0" w:lastRow="0" w:firstColumn="0" w:lastColumn="0" w:noHBand="0" w:noVBand="0"/>
      </w:tblPr>
      <w:tblGrid>
        <w:gridCol w:w="4178"/>
        <w:gridCol w:w="5064"/>
      </w:tblGrid>
      <w:tr w:rsidR="00306CF7" w:rsidRPr="00F23E83" w14:paraId="2546AE8D" w14:textId="77777777" w:rsidTr="00423611">
        <w:tc>
          <w:tcPr>
            <w:tcW w:w="4178" w:type="dxa"/>
          </w:tcPr>
          <w:p w14:paraId="731E4707" w14:textId="017A7CA1" w:rsidR="00306CF7" w:rsidRPr="00F23E83" w:rsidRDefault="00306CF7" w:rsidP="00306CF7">
            <w:pPr>
              <w:pStyle w:val="Body"/>
              <w:rPr>
                <w:sz w:val="22"/>
                <w:szCs w:val="22"/>
              </w:rPr>
            </w:pPr>
            <w:r w:rsidRPr="00F23E83">
              <w:rPr>
                <w:b/>
                <w:bCs/>
                <w:sz w:val="22"/>
                <w:szCs w:val="22"/>
              </w:rPr>
              <w:t>EXECUTED</w:t>
            </w:r>
            <w:r w:rsidRPr="00F23E83">
              <w:rPr>
                <w:sz w:val="22"/>
                <w:szCs w:val="22"/>
              </w:rPr>
              <w:t xml:space="preserve"> as a </w:t>
            </w:r>
            <w:r w:rsidRPr="00F23E83">
              <w:rPr>
                <w:b/>
                <w:bCs/>
                <w:sz w:val="22"/>
                <w:szCs w:val="22"/>
              </w:rPr>
              <w:t>DEED</w:t>
            </w:r>
            <w:r w:rsidRPr="00F23E83">
              <w:rPr>
                <w:sz w:val="22"/>
                <w:szCs w:val="22"/>
              </w:rPr>
              <w:t xml:space="preserve"> by </w:t>
            </w:r>
            <w:proofErr w:type="spellStart"/>
            <w:r w:rsidRPr="008905AE">
              <w:rPr>
                <w:b/>
                <w:sz w:val="22"/>
                <w:szCs w:val="22"/>
                <w:highlight w:val="yellow"/>
              </w:rPr>
              <w:t>xxxx</w:t>
            </w:r>
            <w:proofErr w:type="spellEnd"/>
            <w:r w:rsidRPr="00F23E83">
              <w:rPr>
                <w:sz w:val="22"/>
                <w:szCs w:val="22"/>
              </w:rPr>
              <w:t xml:space="preserve"> acting by </w:t>
            </w:r>
            <w:r w:rsidR="00E21232">
              <w:rPr>
                <w:sz w:val="22"/>
                <w:szCs w:val="22"/>
              </w:rPr>
              <w:t>authorised signatory</w:t>
            </w:r>
            <w:r w:rsidRPr="00F23E83">
              <w:rPr>
                <w:sz w:val="22"/>
                <w:szCs w:val="22"/>
              </w:rPr>
              <w:t>:</w:t>
            </w:r>
          </w:p>
          <w:p w14:paraId="3D179156" w14:textId="77777777" w:rsidR="00E95270" w:rsidRDefault="00E95270" w:rsidP="00E95270">
            <w:pPr>
              <w:pStyle w:val="Body"/>
              <w:rPr>
                <w:bCs/>
                <w:sz w:val="22"/>
                <w:szCs w:val="22"/>
              </w:rPr>
            </w:pPr>
          </w:p>
          <w:p w14:paraId="509E2977" w14:textId="77777777" w:rsidR="00E95270" w:rsidRDefault="00E95270" w:rsidP="00E95270">
            <w:pPr>
              <w:pStyle w:val="Body"/>
              <w:rPr>
                <w:bCs/>
                <w:sz w:val="22"/>
                <w:szCs w:val="22"/>
              </w:rPr>
            </w:pPr>
          </w:p>
          <w:p w14:paraId="2D068CAA" w14:textId="77777777" w:rsidR="00E95270" w:rsidRDefault="00E95270" w:rsidP="00E95270">
            <w:pPr>
              <w:pStyle w:val="Body"/>
              <w:rPr>
                <w:bCs/>
                <w:sz w:val="22"/>
                <w:szCs w:val="22"/>
              </w:rPr>
            </w:pPr>
          </w:p>
          <w:p w14:paraId="4C7FEB24" w14:textId="77777777" w:rsidR="00E95270" w:rsidRDefault="00E95270" w:rsidP="00E95270">
            <w:pPr>
              <w:pStyle w:val="Body"/>
              <w:rPr>
                <w:bCs/>
                <w:sz w:val="22"/>
                <w:szCs w:val="22"/>
              </w:rPr>
            </w:pPr>
          </w:p>
          <w:p w14:paraId="16CAF01E" w14:textId="6F4F33B7" w:rsidR="00E95270" w:rsidRPr="00F23E83" w:rsidRDefault="00E95270" w:rsidP="00E95270">
            <w:pPr>
              <w:pStyle w:val="Body"/>
              <w:rPr>
                <w:bCs/>
                <w:sz w:val="22"/>
                <w:szCs w:val="22"/>
              </w:rPr>
            </w:pPr>
            <w:r w:rsidRPr="00F23E83">
              <w:rPr>
                <w:bCs/>
                <w:sz w:val="22"/>
                <w:szCs w:val="22"/>
              </w:rPr>
              <w:t>Witness Signature</w:t>
            </w:r>
          </w:p>
          <w:p w14:paraId="026A714A" w14:textId="77777777" w:rsidR="00E95270" w:rsidRPr="00F23E83" w:rsidRDefault="00E95270" w:rsidP="00E95270">
            <w:pPr>
              <w:pStyle w:val="Body"/>
              <w:rPr>
                <w:bCs/>
                <w:sz w:val="22"/>
                <w:szCs w:val="22"/>
              </w:rPr>
            </w:pPr>
            <w:r w:rsidRPr="00F23E83">
              <w:rPr>
                <w:bCs/>
                <w:sz w:val="22"/>
                <w:szCs w:val="22"/>
              </w:rPr>
              <w:t>Witness Name</w:t>
            </w:r>
          </w:p>
          <w:p w14:paraId="4888D4D0" w14:textId="77777777" w:rsidR="00E95270" w:rsidRPr="00F23E83" w:rsidRDefault="00E95270" w:rsidP="00E95270">
            <w:pPr>
              <w:pStyle w:val="Body"/>
              <w:rPr>
                <w:bCs/>
                <w:sz w:val="22"/>
                <w:szCs w:val="22"/>
              </w:rPr>
            </w:pPr>
            <w:r w:rsidRPr="00F23E83">
              <w:rPr>
                <w:bCs/>
                <w:sz w:val="22"/>
                <w:szCs w:val="22"/>
              </w:rPr>
              <w:t>Address</w:t>
            </w:r>
          </w:p>
          <w:p w14:paraId="4458FA7E" w14:textId="77777777" w:rsidR="00E95270" w:rsidRPr="00F23E83" w:rsidRDefault="00E95270" w:rsidP="00E95270">
            <w:pPr>
              <w:pStyle w:val="Body"/>
              <w:rPr>
                <w:bCs/>
                <w:sz w:val="22"/>
                <w:szCs w:val="22"/>
              </w:rPr>
            </w:pPr>
          </w:p>
          <w:p w14:paraId="248E96D5" w14:textId="77777777" w:rsidR="00E95270" w:rsidRPr="00F23E83" w:rsidRDefault="00E95270" w:rsidP="00E95270">
            <w:pPr>
              <w:pStyle w:val="Body"/>
              <w:rPr>
                <w:bCs/>
                <w:sz w:val="22"/>
                <w:szCs w:val="22"/>
              </w:rPr>
            </w:pPr>
          </w:p>
          <w:p w14:paraId="0D3D21CE" w14:textId="77777777" w:rsidR="00E95270" w:rsidRPr="00F23E83" w:rsidRDefault="00E95270" w:rsidP="00E95270">
            <w:pPr>
              <w:pStyle w:val="Body"/>
              <w:rPr>
                <w:bCs/>
                <w:sz w:val="22"/>
                <w:szCs w:val="22"/>
              </w:rPr>
            </w:pPr>
          </w:p>
          <w:p w14:paraId="7D4686B1" w14:textId="77777777" w:rsidR="00E95270" w:rsidRPr="00F23E83" w:rsidRDefault="00E95270" w:rsidP="00E95270">
            <w:pPr>
              <w:pStyle w:val="Body"/>
              <w:rPr>
                <w:bCs/>
                <w:sz w:val="22"/>
                <w:szCs w:val="22"/>
              </w:rPr>
            </w:pPr>
            <w:r w:rsidRPr="00F23E83">
              <w:rPr>
                <w:bCs/>
                <w:sz w:val="22"/>
                <w:szCs w:val="22"/>
              </w:rPr>
              <w:t>Occupation</w:t>
            </w:r>
          </w:p>
          <w:p w14:paraId="620F292D" w14:textId="108668DF" w:rsidR="00306CF7" w:rsidRPr="00F23E83" w:rsidRDefault="00306CF7" w:rsidP="00306CF7">
            <w:pPr>
              <w:jc w:val="both"/>
              <w:rPr>
                <w:sz w:val="22"/>
                <w:szCs w:val="22"/>
                <w:lang w:val="en-GB"/>
              </w:rPr>
            </w:pPr>
          </w:p>
        </w:tc>
        <w:tc>
          <w:tcPr>
            <w:tcW w:w="5064" w:type="dxa"/>
          </w:tcPr>
          <w:p w14:paraId="398A7F96" w14:textId="19E58C7A" w:rsidR="00306CF7" w:rsidRPr="00F23E83" w:rsidRDefault="00306CF7" w:rsidP="00E21232">
            <w:pPr>
              <w:pStyle w:val="Body"/>
              <w:jc w:val="left"/>
              <w:rPr>
                <w:sz w:val="22"/>
                <w:szCs w:val="22"/>
              </w:rPr>
            </w:pPr>
            <w:r w:rsidRPr="00F23E83">
              <w:rPr>
                <w:sz w:val="22"/>
                <w:szCs w:val="22"/>
              </w:rPr>
              <w:t>)</w:t>
            </w:r>
            <w:r w:rsidRPr="00F23E83">
              <w:rPr>
                <w:sz w:val="22"/>
                <w:szCs w:val="22"/>
              </w:rPr>
              <w:tab/>
              <w:t>.......................................................</w:t>
            </w:r>
            <w:r w:rsidRPr="00F23E83">
              <w:rPr>
                <w:sz w:val="22"/>
                <w:szCs w:val="22"/>
              </w:rPr>
              <w:br/>
              <w:t>)</w:t>
            </w:r>
            <w:r w:rsidRPr="00F23E83">
              <w:rPr>
                <w:sz w:val="22"/>
                <w:szCs w:val="22"/>
              </w:rPr>
              <w:tab/>
            </w:r>
            <w:r w:rsidR="00E21232">
              <w:rPr>
                <w:sz w:val="22"/>
                <w:szCs w:val="22"/>
              </w:rPr>
              <w:t>Authorised signatory</w:t>
            </w:r>
            <w:r w:rsidRPr="00F23E83">
              <w:rPr>
                <w:sz w:val="22"/>
                <w:szCs w:val="22"/>
              </w:rPr>
              <w:br/>
              <w:t>)</w:t>
            </w:r>
            <w:r w:rsidRPr="00F23E83">
              <w:rPr>
                <w:sz w:val="22"/>
                <w:szCs w:val="22"/>
              </w:rPr>
              <w:br/>
              <w:t>)</w:t>
            </w:r>
            <w:r w:rsidRPr="00F23E83">
              <w:rPr>
                <w:sz w:val="22"/>
                <w:szCs w:val="22"/>
              </w:rPr>
              <w:tab/>
              <w:t>.......................................................</w:t>
            </w:r>
            <w:r w:rsidRPr="00F23E83">
              <w:rPr>
                <w:sz w:val="22"/>
                <w:szCs w:val="22"/>
              </w:rPr>
              <w:br/>
            </w:r>
            <w:r w:rsidRPr="00F23E83">
              <w:rPr>
                <w:sz w:val="22"/>
                <w:szCs w:val="22"/>
              </w:rPr>
              <w:tab/>
            </w:r>
            <w:r w:rsidR="00E21232">
              <w:rPr>
                <w:sz w:val="22"/>
                <w:szCs w:val="22"/>
              </w:rPr>
              <w:t>Authorised signatory</w:t>
            </w:r>
          </w:p>
          <w:p w14:paraId="114D7F6D" w14:textId="42C8CC78" w:rsidR="00306CF7" w:rsidRDefault="00306CF7" w:rsidP="00306CF7">
            <w:pPr>
              <w:spacing w:before="120" w:after="60"/>
              <w:rPr>
                <w:sz w:val="22"/>
                <w:szCs w:val="22"/>
                <w:lang w:val="en-GB"/>
              </w:rPr>
            </w:pPr>
          </w:p>
          <w:p w14:paraId="2C5901B2" w14:textId="6DA2D065" w:rsidR="00E95270" w:rsidRDefault="00E95270" w:rsidP="00306CF7">
            <w:pPr>
              <w:spacing w:before="120" w:after="60"/>
              <w:rPr>
                <w:sz w:val="22"/>
                <w:szCs w:val="22"/>
                <w:lang w:val="en-GB"/>
              </w:rPr>
            </w:pPr>
          </w:p>
          <w:p w14:paraId="1A219E84" w14:textId="77777777" w:rsidR="00E95270" w:rsidRPr="00F23E83" w:rsidRDefault="00E95270" w:rsidP="00306CF7">
            <w:pPr>
              <w:spacing w:before="120" w:after="60"/>
              <w:rPr>
                <w:sz w:val="22"/>
                <w:szCs w:val="22"/>
                <w:lang w:val="en-GB"/>
              </w:rPr>
            </w:pPr>
          </w:p>
          <w:p w14:paraId="7AABA0D9" w14:textId="6B97CC6E" w:rsidR="00306CF7" w:rsidRPr="00F23E83" w:rsidRDefault="00306CF7" w:rsidP="00306CF7">
            <w:pPr>
              <w:pStyle w:val="Body"/>
              <w:jc w:val="left"/>
              <w:rPr>
                <w:sz w:val="22"/>
                <w:szCs w:val="22"/>
              </w:rPr>
            </w:pPr>
          </w:p>
        </w:tc>
      </w:tr>
      <w:tr w:rsidR="0071129B" w:rsidRPr="00F23E83" w14:paraId="55CABCA2" w14:textId="77777777" w:rsidTr="00423611">
        <w:tc>
          <w:tcPr>
            <w:tcW w:w="4178" w:type="dxa"/>
          </w:tcPr>
          <w:p w14:paraId="1E0E8142" w14:textId="7CD1C437" w:rsidR="0071129B" w:rsidRPr="00F23E83" w:rsidRDefault="0071129B" w:rsidP="00423611">
            <w:pPr>
              <w:pStyle w:val="Body"/>
              <w:rPr>
                <w:sz w:val="22"/>
                <w:szCs w:val="22"/>
              </w:rPr>
            </w:pPr>
            <w:r w:rsidRPr="00F23E83">
              <w:rPr>
                <w:b/>
                <w:bCs/>
                <w:sz w:val="22"/>
                <w:szCs w:val="22"/>
              </w:rPr>
              <w:t>EXECUTED</w:t>
            </w:r>
            <w:r w:rsidRPr="00F23E83">
              <w:rPr>
                <w:sz w:val="22"/>
                <w:szCs w:val="22"/>
              </w:rPr>
              <w:t xml:space="preserve"> as a </w:t>
            </w:r>
            <w:r w:rsidRPr="00F23E83">
              <w:rPr>
                <w:b/>
                <w:bCs/>
                <w:sz w:val="22"/>
                <w:szCs w:val="22"/>
              </w:rPr>
              <w:t>DEED</w:t>
            </w:r>
            <w:r w:rsidRPr="00F23E83">
              <w:rPr>
                <w:sz w:val="22"/>
                <w:szCs w:val="22"/>
              </w:rPr>
              <w:t xml:space="preserve"> by </w:t>
            </w:r>
            <w:proofErr w:type="spellStart"/>
            <w:r w:rsidR="008905AE" w:rsidRPr="008905AE">
              <w:rPr>
                <w:b/>
                <w:sz w:val="22"/>
                <w:szCs w:val="22"/>
                <w:highlight w:val="yellow"/>
              </w:rPr>
              <w:t>xxxx</w:t>
            </w:r>
            <w:proofErr w:type="spellEnd"/>
            <w:r w:rsidRPr="00F23E83">
              <w:rPr>
                <w:sz w:val="22"/>
                <w:szCs w:val="22"/>
              </w:rPr>
              <w:t xml:space="preserve"> acting by one director and its secretary or by two directors:</w:t>
            </w:r>
          </w:p>
          <w:p w14:paraId="2D817E0B" w14:textId="77777777" w:rsidR="0071129B" w:rsidRPr="00F23E83" w:rsidRDefault="0071129B" w:rsidP="00423611">
            <w:pPr>
              <w:pStyle w:val="Body"/>
              <w:rPr>
                <w:sz w:val="22"/>
                <w:szCs w:val="22"/>
              </w:rPr>
            </w:pPr>
          </w:p>
        </w:tc>
        <w:tc>
          <w:tcPr>
            <w:tcW w:w="5064" w:type="dxa"/>
          </w:tcPr>
          <w:p w14:paraId="5BCD4742" w14:textId="77777777" w:rsidR="0071129B" w:rsidRPr="00F23E83" w:rsidRDefault="0071129B" w:rsidP="00423611">
            <w:pPr>
              <w:pStyle w:val="Body"/>
              <w:rPr>
                <w:sz w:val="22"/>
                <w:szCs w:val="22"/>
              </w:rPr>
            </w:pPr>
            <w:r w:rsidRPr="00F23E83">
              <w:rPr>
                <w:sz w:val="22"/>
                <w:szCs w:val="22"/>
              </w:rPr>
              <w:t>)</w:t>
            </w:r>
            <w:r w:rsidRPr="00F23E83">
              <w:rPr>
                <w:sz w:val="22"/>
                <w:szCs w:val="22"/>
              </w:rPr>
              <w:tab/>
              <w:t>.......................................................</w:t>
            </w:r>
            <w:r w:rsidRPr="00F23E83">
              <w:rPr>
                <w:sz w:val="22"/>
                <w:szCs w:val="22"/>
              </w:rPr>
              <w:br/>
              <w:t>)</w:t>
            </w:r>
            <w:r w:rsidRPr="00F23E83">
              <w:rPr>
                <w:sz w:val="22"/>
                <w:szCs w:val="22"/>
              </w:rPr>
              <w:tab/>
              <w:t>Director</w:t>
            </w:r>
            <w:r w:rsidRPr="00F23E83">
              <w:rPr>
                <w:sz w:val="22"/>
                <w:szCs w:val="22"/>
              </w:rPr>
              <w:br/>
              <w:t>)</w:t>
            </w:r>
            <w:r w:rsidRPr="00F23E83">
              <w:rPr>
                <w:sz w:val="22"/>
                <w:szCs w:val="22"/>
              </w:rPr>
              <w:br/>
              <w:t>)</w:t>
            </w:r>
            <w:r w:rsidRPr="00F23E83">
              <w:rPr>
                <w:sz w:val="22"/>
                <w:szCs w:val="22"/>
              </w:rPr>
              <w:tab/>
              <w:t>.......................................................</w:t>
            </w:r>
            <w:r w:rsidRPr="00F23E83">
              <w:rPr>
                <w:sz w:val="22"/>
                <w:szCs w:val="22"/>
              </w:rPr>
              <w:br/>
            </w:r>
            <w:r w:rsidRPr="00F23E83">
              <w:rPr>
                <w:sz w:val="22"/>
                <w:szCs w:val="22"/>
              </w:rPr>
              <w:tab/>
              <w:t>Director/Secretary</w:t>
            </w:r>
          </w:p>
          <w:p w14:paraId="6D3391F4" w14:textId="77777777" w:rsidR="0071129B" w:rsidRPr="00F23E83" w:rsidRDefault="0071129B" w:rsidP="00423611">
            <w:pPr>
              <w:spacing w:before="120" w:after="60"/>
              <w:rPr>
                <w:sz w:val="22"/>
                <w:szCs w:val="22"/>
                <w:lang w:val="en-GB"/>
              </w:rPr>
            </w:pPr>
          </w:p>
          <w:p w14:paraId="6E733BD1" w14:textId="77777777" w:rsidR="0071129B" w:rsidRPr="00F23E83" w:rsidRDefault="0071129B" w:rsidP="00423611">
            <w:pPr>
              <w:pStyle w:val="Body"/>
              <w:rPr>
                <w:sz w:val="22"/>
                <w:szCs w:val="22"/>
              </w:rPr>
            </w:pPr>
          </w:p>
        </w:tc>
      </w:tr>
      <w:tr w:rsidR="0071129B" w:rsidRPr="00F23E83" w14:paraId="3125B381" w14:textId="77777777" w:rsidTr="00423611">
        <w:tc>
          <w:tcPr>
            <w:tcW w:w="4178" w:type="dxa"/>
          </w:tcPr>
          <w:p w14:paraId="5DB3687E" w14:textId="77777777" w:rsidR="0071129B" w:rsidRPr="00F23E83" w:rsidRDefault="0071129B" w:rsidP="00423611">
            <w:pPr>
              <w:pStyle w:val="Body"/>
              <w:rPr>
                <w:bCs/>
                <w:sz w:val="22"/>
                <w:szCs w:val="22"/>
              </w:rPr>
            </w:pPr>
            <w:r w:rsidRPr="00F23E83">
              <w:rPr>
                <w:bCs/>
                <w:sz w:val="22"/>
                <w:szCs w:val="22"/>
              </w:rPr>
              <w:t>Witness Signature</w:t>
            </w:r>
          </w:p>
          <w:p w14:paraId="46BC9B37" w14:textId="77777777" w:rsidR="0071129B" w:rsidRPr="00F23E83" w:rsidRDefault="0071129B" w:rsidP="00423611">
            <w:pPr>
              <w:pStyle w:val="Body"/>
              <w:rPr>
                <w:bCs/>
                <w:sz w:val="22"/>
                <w:szCs w:val="22"/>
              </w:rPr>
            </w:pPr>
            <w:r w:rsidRPr="00F23E83">
              <w:rPr>
                <w:bCs/>
                <w:sz w:val="22"/>
                <w:szCs w:val="22"/>
              </w:rPr>
              <w:t>Witness Name</w:t>
            </w:r>
          </w:p>
          <w:p w14:paraId="4C9B66F8" w14:textId="77777777" w:rsidR="0071129B" w:rsidRPr="00F23E83" w:rsidRDefault="0071129B" w:rsidP="00423611">
            <w:pPr>
              <w:pStyle w:val="Body"/>
              <w:rPr>
                <w:bCs/>
                <w:sz w:val="22"/>
                <w:szCs w:val="22"/>
              </w:rPr>
            </w:pPr>
            <w:r w:rsidRPr="00F23E83">
              <w:rPr>
                <w:bCs/>
                <w:sz w:val="22"/>
                <w:szCs w:val="22"/>
              </w:rPr>
              <w:t>Address</w:t>
            </w:r>
          </w:p>
          <w:p w14:paraId="00CA17B5" w14:textId="77777777" w:rsidR="0071129B" w:rsidRPr="00F23E83" w:rsidRDefault="0071129B" w:rsidP="00423611">
            <w:pPr>
              <w:pStyle w:val="Body"/>
              <w:rPr>
                <w:bCs/>
                <w:sz w:val="22"/>
                <w:szCs w:val="22"/>
              </w:rPr>
            </w:pPr>
          </w:p>
          <w:p w14:paraId="63FC2589" w14:textId="77777777" w:rsidR="0071129B" w:rsidRPr="00F23E83" w:rsidRDefault="0071129B" w:rsidP="00423611">
            <w:pPr>
              <w:pStyle w:val="Body"/>
              <w:rPr>
                <w:bCs/>
                <w:sz w:val="22"/>
                <w:szCs w:val="22"/>
              </w:rPr>
            </w:pPr>
          </w:p>
          <w:p w14:paraId="5B38EE1B" w14:textId="77777777" w:rsidR="0071129B" w:rsidRPr="00F23E83" w:rsidRDefault="0071129B" w:rsidP="00423611">
            <w:pPr>
              <w:pStyle w:val="Body"/>
              <w:rPr>
                <w:bCs/>
                <w:sz w:val="22"/>
                <w:szCs w:val="22"/>
              </w:rPr>
            </w:pPr>
          </w:p>
          <w:p w14:paraId="32137859" w14:textId="77777777" w:rsidR="0071129B" w:rsidRPr="00F23E83" w:rsidRDefault="0071129B" w:rsidP="00423611">
            <w:pPr>
              <w:pStyle w:val="Body"/>
              <w:rPr>
                <w:bCs/>
                <w:sz w:val="22"/>
                <w:szCs w:val="22"/>
              </w:rPr>
            </w:pPr>
            <w:r w:rsidRPr="00F23E83">
              <w:rPr>
                <w:bCs/>
                <w:sz w:val="22"/>
                <w:szCs w:val="22"/>
              </w:rPr>
              <w:t>Occupation</w:t>
            </w:r>
          </w:p>
          <w:p w14:paraId="2FFCAF72" w14:textId="77777777" w:rsidR="0071129B" w:rsidRPr="00F23E83" w:rsidRDefault="0071129B" w:rsidP="00423611">
            <w:pPr>
              <w:pStyle w:val="Body"/>
              <w:rPr>
                <w:b/>
                <w:bCs/>
              </w:rPr>
            </w:pPr>
          </w:p>
        </w:tc>
        <w:tc>
          <w:tcPr>
            <w:tcW w:w="5064" w:type="dxa"/>
          </w:tcPr>
          <w:p w14:paraId="0BE37C56" w14:textId="77777777" w:rsidR="0071129B" w:rsidRPr="00F23E83" w:rsidRDefault="0071129B" w:rsidP="00423611">
            <w:pPr>
              <w:pStyle w:val="Body"/>
            </w:pPr>
          </w:p>
        </w:tc>
      </w:tr>
    </w:tbl>
    <w:p w14:paraId="0E64218D" w14:textId="77777777" w:rsidR="0071129B" w:rsidRDefault="0071129B" w:rsidP="00F81704">
      <w:pPr>
        <w:pStyle w:val="ClauseLevel1Continued"/>
        <w:widowControl/>
        <w:tabs>
          <w:tab w:val="left" w:pos="993"/>
        </w:tabs>
        <w:adjustRightInd/>
        <w:ind w:left="993"/>
        <w:rPr>
          <w:color w:val="auto"/>
          <w:sz w:val="22"/>
          <w:szCs w:val="22"/>
          <w:lang w:val="en-GB"/>
        </w:rPr>
      </w:pPr>
    </w:p>
    <w:p w14:paraId="58AD79A1" w14:textId="77777777" w:rsidR="004D75A4" w:rsidRDefault="004D75A4" w:rsidP="00F81704">
      <w:pPr>
        <w:pStyle w:val="ClauseLevel1Continued"/>
        <w:widowControl/>
        <w:tabs>
          <w:tab w:val="left" w:pos="993"/>
        </w:tabs>
        <w:adjustRightInd/>
        <w:ind w:left="993"/>
        <w:rPr>
          <w:color w:val="auto"/>
          <w:sz w:val="22"/>
          <w:szCs w:val="22"/>
          <w:lang w:val="en-GB"/>
        </w:rPr>
      </w:pPr>
    </w:p>
    <w:p w14:paraId="55550E83" w14:textId="77777777" w:rsidR="004D75A4" w:rsidRDefault="004D75A4" w:rsidP="00F81704">
      <w:pPr>
        <w:pStyle w:val="ClauseLevel1Continued"/>
        <w:widowControl/>
        <w:tabs>
          <w:tab w:val="left" w:pos="993"/>
        </w:tabs>
        <w:adjustRightInd/>
        <w:ind w:left="993"/>
        <w:rPr>
          <w:color w:val="auto"/>
          <w:sz w:val="22"/>
          <w:szCs w:val="22"/>
          <w:lang w:val="en-GB"/>
        </w:rPr>
      </w:pPr>
    </w:p>
    <w:p w14:paraId="2FF9A9BC" w14:textId="77777777" w:rsidR="004D75A4" w:rsidRDefault="004D75A4" w:rsidP="00F81704">
      <w:pPr>
        <w:pStyle w:val="ClauseLevel1Continued"/>
        <w:widowControl/>
        <w:tabs>
          <w:tab w:val="left" w:pos="993"/>
        </w:tabs>
        <w:adjustRightInd/>
        <w:ind w:left="993"/>
        <w:rPr>
          <w:color w:val="auto"/>
          <w:sz w:val="22"/>
          <w:szCs w:val="22"/>
          <w:lang w:val="en-GB"/>
        </w:rPr>
      </w:pPr>
    </w:p>
    <w:p w14:paraId="4F082685" w14:textId="7ABF4B6B" w:rsidR="004D75A4" w:rsidRDefault="004D75A4" w:rsidP="004D75A4">
      <w:pPr>
        <w:pStyle w:val="ClauseLevel1Continued"/>
        <w:widowControl/>
        <w:tabs>
          <w:tab w:val="left" w:pos="993"/>
        </w:tabs>
        <w:adjustRightInd/>
        <w:ind w:left="993"/>
        <w:jc w:val="center"/>
        <w:rPr>
          <w:b/>
          <w:bCs/>
          <w:color w:val="auto"/>
          <w:sz w:val="22"/>
          <w:szCs w:val="22"/>
          <w:lang w:val="en-GB"/>
        </w:rPr>
      </w:pPr>
      <w:r>
        <w:rPr>
          <w:b/>
          <w:bCs/>
          <w:color w:val="auto"/>
          <w:sz w:val="22"/>
          <w:szCs w:val="22"/>
          <w:lang w:val="en-GB"/>
        </w:rPr>
        <w:t>SCHEDULE 1</w:t>
      </w:r>
    </w:p>
    <w:p w14:paraId="5DFC98FA" w14:textId="65B1F50D" w:rsidR="004D75A4" w:rsidRDefault="004D75A4" w:rsidP="004D75A4">
      <w:pPr>
        <w:pStyle w:val="ClauseLevel1Continued"/>
        <w:widowControl/>
        <w:tabs>
          <w:tab w:val="left" w:pos="993"/>
        </w:tabs>
        <w:adjustRightInd/>
        <w:ind w:left="993"/>
        <w:jc w:val="center"/>
        <w:rPr>
          <w:b/>
          <w:bCs/>
          <w:color w:val="auto"/>
          <w:sz w:val="22"/>
          <w:szCs w:val="22"/>
          <w:lang w:val="en-GB"/>
        </w:rPr>
      </w:pPr>
      <w:r>
        <w:rPr>
          <w:b/>
          <w:bCs/>
          <w:color w:val="auto"/>
          <w:sz w:val="22"/>
          <w:szCs w:val="22"/>
          <w:lang w:val="en-GB"/>
        </w:rPr>
        <w:t>LICENCE PLAN</w:t>
      </w:r>
    </w:p>
    <w:p w14:paraId="04A605DD"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3BCFFF10"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3C87753E"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60158665"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5E9C46A0"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6F7D8C2D"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7A265E88"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1E9C25A2"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53634A11"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7944C194"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1C8A8E56"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61D61FDE"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7E855E55"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42048AF7"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07292EB2"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2D894847"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5B18C21B"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1D515A85"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4609779D"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73087891"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739172E1"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10A3E4B2"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061BFB7B"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158A0BA8"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42CF04AB"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09515C48"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7B0A8C94"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2DD2DBB0"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27C8B495"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1EACF5EA"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62A26FF3"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09757E76"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71876603" w14:textId="420F60F3" w:rsidR="004008B7" w:rsidRDefault="004008B7" w:rsidP="004008B7">
      <w:pPr>
        <w:pStyle w:val="ClauseLevel1Continued"/>
        <w:widowControl/>
        <w:tabs>
          <w:tab w:val="left" w:pos="993"/>
        </w:tabs>
        <w:adjustRightInd/>
        <w:ind w:left="993"/>
        <w:jc w:val="center"/>
        <w:rPr>
          <w:b/>
          <w:bCs/>
          <w:color w:val="auto"/>
          <w:sz w:val="22"/>
          <w:szCs w:val="22"/>
          <w:lang w:val="en-GB"/>
        </w:rPr>
      </w:pPr>
      <w:r>
        <w:rPr>
          <w:b/>
          <w:bCs/>
          <w:color w:val="auto"/>
          <w:sz w:val="22"/>
          <w:szCs w:val="22"/>
          <w:lang w:val="en-GB"/>
        </w:rPr>
        <w:t>SCHEDULE 2</w:t>
      </w:r>
    </w:p>
    <w:p w14:paraId="72617527" w14:textId="4C662264" w:rsidR="004008B7" w:rsidRPr="00CD03DE" w:rsidRDefault="004008B7" w:rsidP="004008B7">
      <w:pPr>
        <w:pStyle w:val="ClauseLevel1Continued"/>
        <w:widowControl/>
        <w:tabs>
          <w:tab w:val="left" w:pos="993"/>
        </w:tabs>
        <w:adjustRightInd/>
        <w:ind w:left="993"/>
        <w:jc w:val="center"/>
        <w:rPr>
          <w:b/>
          <w:bCs/>
          <w:color w:val="auto"/>
          <w:sz w:val="22"/>
          <w:szCs w:val="22"/>
          <w:lang w:val="en-GB"/>
        </w:rPr>
      </w:pPr>
      <w:r>
        <w:rPr>
          <w:b/>
          <w:bCs/>
          <w:color w:val="auto"/>
          <w:sz w:val="22"/>
          <w:szCs w:val="22"/>
          <w:lang w:val="en-GB"/>
        </w:rPr>
        <w:t>DRAWINGS</w:t>
      </w:r>
    </w:p>
    <w:p w14:paraId="01A7D028" w14:textId="77777777" w:rsidR="004008B7" w:rsidRDefault="004008B7" w:rsidP="004D75A4">
      <w:pPr>
        <w:pStyle w:val="ClauseLevel1Continued"/>
        <w:widowControl/>
        <w:tabs>
          <w:tab w:val="left" w:pos="993"/>
        </w:tabs>
        <w:adjustRightInd/>
        <w:ind w:left="993"/>
        <w:jc w:val="center"/>
        <w:rPr>
          <w:b/>
          <w:bCs/>
          <w:color w:val="auto"/>
          <w:sz w:val="22"/>
          <w:szCs w:val="22"/>
          <w:lang w:val="en-GB"/>
        </w:rPr>
      </w:pPr>
    </w:p>
    <w:p w14:paraId="0502D643" w14:textId="77777777" w:rsidR="004008B7" w:rsidRPr="00433FE4" w:rsidRDefault="004008B7" w:rsidP="00433FE4">
      <w:pPr>
        <w:pStyle w:val="ClauseLevel1Continued"/>
        <w:widowControl/>
        <w:tabs>
          <w:tab w:val="left" w:pos="993"/>
        </w:tabs>
        <w:adjustRightInd/>
        <w:ind w:left="993"/>
        <w:jc w:val="center"/>
        <w:rPr>
          <w:b/>
          <w:bCs/>
          <w:color w:val="auto"/>
          <w:sz w:val="22"/>
          <w:szCs w:val="22"/>
          <w:lang w:val="en-GB"/>
        </w:rPr>
      </w:pPr>
    </w:p>
    <w:sectPr w:rsidR="004008B7" w:rsidRPr="00433FE4" w:rsidSect="00E21232">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4AAD8" w14:textId="77777777" w:rsidR="00C2094E" w:rsidRDefault="00C2094E">
      <w:r>
        <w:separator/>
      </w:r>
    </w:p>
  </w:endnote>
  <w:endnote w:type="continuationSeparator" w:id="0">
    <w:p w14:paraId="1B7E2887" w14:textId="77777777" w:rsidR="00C2094E" w:rsidRDefault="00C2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6257" w14:textId="77777777" w:rsidR="00C2094E" w:rsidRDefault="00C2094E">
      <w:r>
        <w:separator/>
      </w:r>
    </w:p>
  </w:footnote>
  <w:footnote w:type="continuationSeparator" w:id="0">
    <w:p w14:paraId="346FB28B" w14:textId="77777777" w:rsidR="00C2094E" w:rsidRDefault="00C20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CD2A" w14:textId="77777777" w:rsidR="00C14790" w:rsidRDefault="00C14790">
    <w:pPr>
      <w:widowControl/>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18F3" w14:textId="77777777" w:rsidR="00C14790" w:rsidRDefault="00C14790">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B1C3"/>
    <w:multiLevelType w:val="singleLevel"/>
    <w:tmpl w:val="00000000"/>
    <w:lvl w:ilvl="0">
      <w:start w:val="1"/>
      <w:numFmt w:val="decimal"/>
      <w:lvlText w:val="5 "/>
      <w:lvlJc w:val="left"/>
      <w:pPr>
        <w:tabs>
          <w:tab w:val="num" w:pos="960"/>
        </w:tabs>
        <w:ind w:left="960" w:hanging="960"/>
      </w:pPr>
      <w:rPr>
        <w:rFonts w:ascii="Arial" w:hAnsi="Arial" w:cs="Arial"/>
        <w:b/>
        <w:bCs/>
        <w:i w:val="0"/>
        <w:iCs w:val="0"/>
        <w:color w:val="auto"/>
        <w:sz w:val="20"/>
        <w:szCs w:val="20"/>
        <w:u w:val="none"/>
      </w:rPr>
    </w:lvl>
  </w:abstractNum>
  <w:abstractNum w:abstractNumId="1" w15:restartNumberingAfterBreak="0">
    <w:nsid w:val="FFFFB1C4"/>
    <w:multiLevelType w:val="singleLevel"/>
    <w:tmpl w:val="00000000"/>
    <w:lvl w:ilvl="0">
      <w:start w:val="1"/>
      <w:numFmt w:val="decimal"/>
      <w:lvlText w:val="4.2 "/>
      <w:lvlJc w:val="left"/>
      <w:pPr>
        <w:tabs>
          <w:tab w:val="num" w:pos="960"/>
        </w:tabs>
        <w:ind w:left="960" w:hanging="960"/>
      </w:pPr>
      <w:rPr>
        <w:rFonts w:ascii="Arial" w:hAnsi="Arial" w:cs="Arial"/>
        <w:b w:val="0"/>
        <w:bCs w:val="0"/>
        <w:i w:val="0"/>
        <w:iCs w:val="0"/>
        <w:color w:val="auto"/>
        <w:sz w:val="20"/>
        <w:szCs w:val="20"/>
        <w:u w:val="none"/>
      </w:rPr>
    </w:lvl>
  </w:abstractNum>
  <w:abstractNum w:abstractNumId="2" w15:restartNumberingAfterBreak="0">
    <w:nsid w:val="FFFFB1C5"/>
    <w:multiLevelType w:val="singleLevel"/>
    <w:tmpl w:val="00000000"/>
    <w:lvl w:ilvl="0">
      <w:start w:val="1"/>
      <w:numFmt w:val="decimal"/>
      <w:lvlText w:val="4.1 "/>
      <w:lvlJc w:val="left"/>
      <w:pPr>
        <w:tabs>
          <w:tab w:val="num" w:pos="960"/>
        </w:tabs>
        <w:ind w:left="960" w:hanging="960"/>
      </w:pPr>
      <w:rPr>
        <w:rFonts w:ascii="Arial" w:hAnsi="Arial" w:cs="Arial"/>
        <w:b w:val="0"/>
        <w:bCs w:val="0"/>
        <w:i w:val="0"/>
        <w:iCs w:val="0"/>
        <w:color w:val="auto"/>
        <w:sz w:val="20"/>
        <w:szCs w:val="20"/>
        <w:u w:val="none"/>
      </w:rPr>
    </w:lvl>
  </w:abstractNum>
  <w:abstractNum w:abstractNumId="3" w15:restartNumberingAfterBreak="0">
    <w:nsid w:val="FFFFB1C6"/>
    <w:multiLevelType w:val="singleLevel"/>
    <w:tmpl w:val="00000000"/>
    <w:lvl w:ilvl="0">
      <w:start w:val="1"/>
      <w:numFmt w:val="decimal"/>
      <w:lvlText w:val="4 "/>
      <w:lvlJc w:val="left"/>
      <w:pPr>
        <w:tabs>
          <w:tab w:val="num" w:pos="960"/>
        </w:tabs>
        <w:ind w:left="960" w:hanging="960"/>
      </w:pPr>
      <w:rPr>
        <w:rFonts w:ascii="Arial" w:hAnsi="Arial" w:cs="Arial"/>
        <w:b/>
        <w:bCs/>
        <w:i w:val="0"/>
        <w:iCs w:val="0"/>
        <w:color w:val="auto"/>
        <w:sz w:val="20"/>
        <w:szCs w:val="20"/>
        <w:u w:val="none"/>
      </w:rPr>
    </w:lvl>
  </w:abstractNum>
  <w:abstractNum w:abstractNumId="4" w15:restartNumberingAfterBreak="0">
    <w:nsid w:val="FFFFB1C7"/>
    <w:multiLevelType w:val="singleLevel"/>
    <w:tmpl w:val="00000000"/>
    <w:lvl w:ilvl="0">
      <w:start w:val="1"/>
      <w:numFmt w:val="decimal"/>
      <w:lvlText w:val="3.3 "/>
      <w:lvlJc w:val="left"/>
      <w:pPr>
        <w:tabs>
          <w:tab w:val="num" w:pos="960"/>
        </w:tabs>
        <w:ind w:left="960" w:hanging="960"/>
      </w:pPr>
      <w:rPr>
        <w:rFonts w:ascii="Arial" w:hAnsi="Arial" w:cs="Arial"/>
        <w:b w:val="0"/>
        <w:bCs w:val="0"/>
        <w:i w:val="0"/>
        <w:iCs w:val="0"/>
        <w:color w:val="auto"/>
        <w:sz w:val="20"/>
        <w:szCs w:val="20"/>
        <w:u w:val="none"/>
      </w:rPr>
    </w:lvl>
  </w:abstractNum>
  <w:abstractNum w:abstractNumId="5" w15:restartNumberingAfterBreak="0">
    <w:nsid w:val="FFFFB1C8"/>
    <w:multiLevelType w:val="singleLevel"/>
    <w:tmpl w:val="00000000"/>
    <w:lvl w:ilvl="0">
      <w:start w:val="1"/>
      <w:numFmt w:val="decimal"/>
      <w:lvlText w:val="3.2 "/>
      <w:lvlJc w:val="left"/>
      <w:pPr>
        <w:tabs>
          <w:tab w:val="num" w:pos="960"/>
        </w:tabs>
        <w:ind w:left="960" w:hanging="960"/>
      </w:pPr>
      <w:rPr>
        <w:rFonts w:ascii="Arial" w:hAnsi="Arial" w:cs="Arial"/>
        <w:b w:val="0"/>
        <w:bCs w:val="0"/>
        <w:i w:val="0"/>
        <w:iCs w:val="0"/>
        <w:color w:val="auto"/>
        <w:sz w:val="20"/>
        <w:szCs w:val="20"/>
        <w:u w:val="none"/>
      </w:rPr>
    </w:lvl>
  </w:abstractNum>
  <w:abstractNum w:abstractNumId="6" w15:restartNumberingAfterBreak="0">
    <w:nsid w:val="FFFFB1C9"/>
    <w:multiLevelType w:val="singleLevel"/>
    <w:tmpl w:val="00000000"/>
    <w:lvl w:ilvl="0">
      <w:start w:val="1"/>
      <w:numFmt w:val="decimal"/>
      <w:lvlText w:val="3.1 "/>
      <w:lvlJc w:val="left"/>
      <w:pPr>
        <w:tabs>
          <w:tab w:val="num" w:pos="960"/>
        </w:tabs>
        <w:ind w:left="960" w:hanging="960"/>
      </w:pPr>
      <w:rPr>
        <w:rFonts w:ascii="Arial" w:hAnsi="Arial" w:cs="Arial"/>
        <w:b w:val="0"/>
        <w:bCs w:val="0"/>
        <w:i w:val="0"/>
        <w:iCs w:val="0"/>
        <w:color w:val="auto"/>
        <w:sz w:val="20"/>
        <w:szCs w:val="20"/>
        <w:u w:val="none"/>
      </w:rPr>
    </w:lvl>
  </w:abstractNum>
  <w:abstractNum w:abstractNumId="7" w15:restartNumberingAfterBreak="0">
    <w:nsid w:val="FFFFB1CA"/>
    <w:multiLevelType w:val="singleLevel"/>
    <w:tmpl w:val="00000000"/>
    <w:lvl w:ilvl="0">
      <w:start w:val="1"/>
      <w:numFmt w:val="decimal"/>
      <w:lvlText w:val="3 "/>
      <w:lvlJc w:val="left"/>
      <w:pPr>
        <w:tabs>
          <w:tab w:val="num" w:pos="960"/>
        </w:tabs>
        <w:ind w:left="960" w:hanging="960"/>
      </w:pPr>
      <w:rPr>
        <w:rFonts w:ascii="Arial" w:hAnsi="Arial" w:cs="Arial"/>
        <w:b/>
        <w:bCs/>
        <w:i w:val="0"/>
        <w:iCs w:val="0"/>
        <w:color w:val="auto"/>
        <w:sz w:val="20"/>
        <w:szCs w:val="20"/>
        <w:u w:val="none"/>
      </w:rPr>
    </w:lvl>
  </w:abstractNum>
  <w:abstractNum w:abstractNumId="8" w15:restartNumberingAfterBreak="0">
    <w:nsid w:val="FFFFB1CB"/>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9" w15:restartNumberingAfterBreak="0">
    <w:nsid w:val="FFFFB1CC"/>
    <w:multiLevelType w:val="singleLevel"/>
    <w:tmpl w:val="00000000"/>
    <w:lvl w:ilvl="0">
      <w:start w:val="1"/>
      <w:numFmt w:val="decimal"/>
      <w:lvlText w:val="2.8 "/>
      <w:lvlJc w:val="left"/>
      <w:pPr>
        <w:tabs>
          <w:tab w:val="num" w:pos="960"/>
        </w:tabs>
        <w:ind w:left="960" w:hanging="960"/>
      </w:pPr>
      <w:rPr>
        <w:rFonts w:ascii="Arial" w:hAnsi="Arial" w:cs="Arial"/>
        <w:b w:val="0"/>
        <w:bCs w:val="0"/>
        <w:i w:val="0"/>
        <w:iCs w:val="0"/>
        <w:color w:val="auto"/>
        <w:sz w:val="20"/>
        <w:szCs w:val="20"/>
        <w:u w:val="none"/>
      </w:rPr>
    </w:lvl>
  </w:abstractNum>
  <w:abstractNum w:abstractNumId="10" w15:restartNumberingAfterBreak="0">
    <w:nsid w:val="FFFFB1CD"/>
    <w:multiLevelType w:val="singleLevel"/>
    <w:tmpl w:val="00000000"/>
    <w:lvl w:ilvl="0">
      <w:start w:val="1"/>
      <w:numFmt w:val="decimal"/>
      <w:lvlText w:val="2.7.3 "/>
      <w:lvlJc w:val="left"/>
      <w:pPr>
        <w:tabs>
          <w:tab w:val="num" w:pos="1920"/>
        </w:tabs>
        <w:ind w:left="1920" w:hanging="960"/>
      </w:pPr>
      <w:rPr>
        <w:rFonts w:ascii="Arial" w:hAnsi="Arial" w:cs="Arial"/>
        <w:b w:val="0"/>
        <w:bCs w:val="0"/>
        <w:i w:val="0"/>
        <w:iCs w:val="0"/>
        <w:color w:val="auto"/>
        <w:sz w:val="20"/>
        <w:szCs w:val="20"/>
        <w:u w:val="none"/>
      </w:rPr>
    </w:lvl>
  </w:abstractNum>
  <w:abstractNum w:abstractNumId="11" w15:restartNumberingAfterBreak="0">
    <w:nsid w:val="FFFFB1CE"/>
    <w:multiLevelType w:val="singleLevel"/>
    <w:tmpl w:val="00000000"/>
    <w:lvl w:ilvl="0">
      <w:start w:val="1"/>
      <w:numFmt w:val="decimal"/>
      <w:lvlText w:val="2.7.2 "/>
      <w:lvlJc w:val="left"/>
      <w:pPr>
        <w:tabs>
          <w:tab w:val="num" w:pos="1920"/>
        </w:tabs>
        <w:ind w:left="1920" w:hanging="960"/>
      </w:pPr>
      <w:rPr>
        <w:rFonts w:ascii="Arial" w:hAnsi="Arial" w:cs="Arial"/>
        <w:b w:val="0"/>
        <w:bCs w:val="0"/>
        <w:i w:val="0"/>
        <w:iCs w:val="0"/>
        <w:color w:val="auto"/>
        <w:sz w:val="20"/>
        <w:szCs w:val="20"/>
        <w:u w:val="none"/>
      </w:rPr>
    </w:lvl>
  </w:abstractNum>
  <w:abstractNum w:abstractNumId="12" w15:restartNumberingAfterBreak="0">
    <w:nsid w:val="FFFFB1CF"/>
    <w:multiLevelType w:val="singleLevel"/>
    <w:tmpl w:val="00000000"/>
    <w:lvl w:ilvl="0">
      <w:start w:val="1"/>
      <w:numFmt w:val="decimal"/>
      <w:lvlText w:val="2.7.1 "/>
      <w:lvlJc w:val="left"/>
      <w:pPr>
        <w:tabs>
          <w:tab w:val="num" w:pos="1920"/>
        </w:tabs>
        <w:ind w:left="1920" w:hanging="960"/>
      </w:pPr>
      <w:rPr>
        <w:rFonts w:ascii="Arial" w:hAnsi="Arial" w:cs="Arial"/>
        <w:b w:val="0"/>
        <w:bCs w:val="0"/>
        <w:i w:val="0"/>
        <w:iCs w:val="0"/>
        <w:color w:val="auto"/>
        <w:sz w:val="20"/>
        <w:szCs w:val="20"/>
        <w:u w:val="none"/>
      </w:rPr>
    </w:lvl>
  </w:abstractNum>
  <w:abstractNum w:abstractNumId="13" w15:restartNumberingAfterBreak="0">
    <w:nsid w:val="FFFFB1D0"/>
    <w:multiLevelType w:val="singleLevel"/>
    <w:tmpl w:val="00000000"/>
    <w:lvl w:ilvl="0">
      <w:start w:val="1"/>
      <w:numFmt w:val="decimal"/>
      <w:lvlText w:val="2.7 "/>
      <w:lvlJc w:val="left"/>
      <w:pPr>
        <w:tabs>
          <w:tab w:val="num" w:pos="960"/>
        </w:tabs>
        <w:ind w:left="960" w:hanging="960"/>
      </w:pPr>
      <w:rPr>
        <w:rFonts w:ascii="Arial" w:hAnsi="Arial" w:cs="Arial"/>
        <w:b w:val="0"/>
        <w:bCs w:val="0"/>
        <w:i w:val="0"/>
        <w:iCs w:val="0"/>
        <w:color w:val="auto"/>
        <w:sz w:val="20"/>
        <w:szCs w:val="20"/>
        <w:u w:val="none"/>
      </w:rPr>
    </w:lvl>
  </w:abstractNum>
  <w:abstractNum w:abstractNumId="14" w15:restartNumberingAfterBreak="0">
    <w:nsid w:val="FFFFB1D1"/>
    <w:multiLevelType w:val="singleLevel"/>
    <w:tmpl w:val="00000000"/>
    <w:lvl w:ilvl="0">
      <w:start w:val="1"/>
      <w:numFmt w:val="decimal"/>
      <w:lvlText w:val="2.6.2 "/>
      <w:lvlJc w:val="left"/>
      <w:pPr>
        <w:tabs>
          <w:tab w:val="num" w:pos="1920"/>
        </w:tabs>
        <w:ind w:left="1920" w:hanging="960"/>
      </w:pPr>
      <w:rPr>
        <w:rFonts w:ascii="Arial" w:hAnsi="Arial" w:cs="Arial"/>
        <w:b w:val="0"/>
        <w:bCs w:val="0"/>
        <w:i w:val="0"/>
        <w:iCs w:val="0"/>
        <w:color w:val="auto"/>
        <w:sz w:val="20"/>
        <w:szCs w:val="20"/>
        <w:u w:val="none"/>
      </w:rPr>
    </w:lvl>
  </w:abstractNum>
  <w:abstractNum w:abstractNumId="15" w15:restartNumberingAfterBreak="0">
    <w:nsid w:val="FFFFB1D2"/>
    <w:multiLevelType w:val="singleLevel"/>
    <w:tmpl w:val="00000000"/>
    <w:lvl w:ilvl="0">
      <w:start w:val="1"/>
      <w:numFmt w:val="decimal"/>
      <w:lvlText w:val="2.6.1 "/>
      <w:lvlJc w:val="left"/>
      <w:pPr>
        <w:tabs>
          <w:tab w:val="num" w:pos="1920"/>
        </w:tabs>
        <w:ind w:left="1920" w:hanging="960"/>
      </w:pPr>
      <w:rPr>
        <w:rFonts w:ascii="Arial" w:hAnsi="Arial" w:cs="Arial"/>
        <w:b w:val="0"/>
        <w:bCs w:val="0"/>
        <w:i w:val="0"/>
        <w:iCs w:val="0"/>
        <w:color w:val="auto"/>
        <w:sz w:val="20"/>
        <w:szCs w:val="20"/>
        <w:u w:val="none"/>
      </w:rPr>
    </w:lvl>
  </w:abstractNum>
  <w:abstractNum w:abstractNumId="16" w15:restartNumberingAfterBreak="0">
    <w:nsid w:val="FFFFB1D3"/>
    <w:multiLevelType w:val="singleLevel"/>
    <w:tmpl w:val="00000000"/>
    <w:lvl w:ilvl="0">
      <w:start w:val="1"/>
      <w:numFmt w:val="decimal"/>
      <w:lvlText w:val="2.6 "/>
      <w:lvlJc w:val="left"/>
      <w:pPr>
        <w:tabs>
          <w:tab w:val="num" w:pos="960"/>
        </w:tabs>
        <w:ind w:left="960" w:hanging="960"/>
      </w:pPr>
      <w:rPr>
        <w:rFonts w:ascii="Arial" w:hAnsi="Arial" w:cs="Arial"/>
        <w:b w:val="0"/>
        <w:bCs w:val="0"/>
        <w:i w:val="0"/>
        <w:iCs w:val="0"/>
        <w:color w:val="auto"/>
        <w:sz w:val="20"/>
        <w:szCs w:val="20"/>
        <w:u w:val="none"/>
      </w:rPr>
    </w:lvl>
  </w:abstractNum>
  <w:abstractNum w:abstractNumId="17" w15:restartNumberingAfterBreak="0">
    <w:nsid w:val="FFFFB1D4"/>
    <w:multiLevelType w:val="singleLevel"/>
    <w:tmpl w:val="00000000"/>
    <w:lvl w:ilvl="0">
      <w:start w:val="1"/>
      <w:numFmt w:val="decimal"/>
      <w:lvlText w:val="2.5 "/>
      <w:lvlJc w:val="left"/>
      <w:pPr>
        <w:tabs>
          <w:tab w:val="num" w:pos="960"/>
        </w:tabs>
        <w:ind w:left="960" w:hanging="960"/>
      </w:pPr>
      <w:rPr>
        <w:rFonts w:ascii="Arial" w:hAnsi="Arial" w:cs="Arial"/>
        <w:b w:val="0"/>
        <w:bCs w:val="0"/>
        <w:i w:val="0"/>
        <w:iCs w:val="0"/>
        <w:color w:val="auto"/>
        <w:sz w:val="20"/>
        <w:szCs w:val="20"/>
        <w:u w:val="none"/>
      </w:rPr>
    </w:lvl>
  </w:abstractNum>
  <w:abstractNum w:abstractNumId="18" w15:restartNumberingAfterBreak="0">
    <w:nsid w:val="FFFFB1D5"/>
    <w:multiLevelType w:val="singleLevel"/>
    <w:tmpl w:val="00000000"/>
    <w:lvl w:ilvl="0">
      <w:start w:val="1"/>
      <w:numFmt w:val="decimal"/>
      <w:lvlText w:val="2.4 "/>
      <w:lvlJc w:val="left"/>
      <w:pPr>
        <w:tabs>
          <w:tab w:val="num" w:pos="960"/>
        </w:tabs>
        <w:ind w:left="960" w:hanging="960"/>
      </w:pPr>
      <w:rPr>
        <w:rFonts w:ascii="Arial" w:hAnsi="Arial" w:cs="Arial"/>
        <w:b w:val="0"/>
        <w:bCs w:val="0"/>
        <w:i w:val="0"/>
        <w:iCs w:val="0"/>
        <w:color w:val="auto"/>
        <w:sz w:val="20"/>
        <w:szCs w:val="20"/>
        <w:u w:val="none"/>
      </w:rPr>
    </w:lvl>
  </w:abstractNum>
  <w:abstractNum w:abstractNumId="19" w15:restartNumberingAfterBreak="0">
    <w:nsid w:val="FFFFB1D6"/>
    <w:multiLevelType w:val="singleLevel"/>
    <w:tmpl w:val="00000000"/>
    <w:lvl w:ilvl="0">
      <w:start w:val="1"/>
      <w:numFmt w:val="decimal"/>
      <w:lvlText w:val="2.3 "/>
      <w:lvlJc w:val="left"/>
      <w:pPr>
        <w:tabs>
          <w:tab w:val="num" w:pos="960"/>
        </w:tabs>
        <w:ind w:left="960" w:hanging="960"/>
      </w:pPr>
      <w:rPr>
        <w:rFonts w:ascii="Arial" w:hAnsi="Arial" w:cs="Arial"/>
        <w:b w:val="0"/>
        <w:bCs w:val="0"/>
        <w:i w:val="0"/>
        <w:iCs w:val="0"/>
        <w:color w:val="auto"/>
        <w:sz w:val="20"/>
        <w:szCs w:val="20"/>
        <w:u w:val="none"/>
      </w:rPr>
    </w:lvl>
  </w:abstractNum>
  <w:abstractNum w:abstractNumId="20" w15:restartNumberingAfterBreak="0">
    <w:nsid w:val="FFFFB1D7"/>
    <w:multiLevelType w:val="singleLevel"/>
    <w:tmpl w:val="00000000"/>
    <w:lvl w:ilvl="0">
      <w:start w:val="1"/>
      <w:numFmt w:val="decimal"/>
      <w:lvlText w:val="2.2 "/>
      <w:lvlJc w:val="left"/>
      <w:pPr>
        <w:tabs>
          <w:tab w:val="num" w:pos="960"/>
        </w:tabs>
        <w:ind w:left="960" w:hanging="960"/>
      </w:pPr>
      <w:rPr>
        <w:rFonts w:ascii="Arial" w:hAnsi="Arial" w:cs="Arial"/>
        <w:b w:val="0"/>
        <w:bCs w:val="0"/>
        <w:i w:val="0"/>
        <w:iCs w:val="0"/>
        <w:color w:val="auto"/>
        <w:sz w:val="20"/>
        <w:szCs w:val="20"/>
        <w:u w:val="none"/>
      </w:rPr>
    </w:lvl>
  </w:abstractNum>
  <w:abstractNum w:abstractNumId="21" w15:restartNumberingAfterBreak="0">
    <w:nsid w:val="FFFFB1D8"/>
    <w:multiLevelType w:val="singleLevel"/>
    <w:tmpl w:val="00000000"/>
    <w:lvl w:ilvl="0">
      <w:start w:val="1"/>
      <w:numFmt w:val="decimal"/>
      <w:lvlText w:val="2.1.2 "/>
      <w:lvlJc w:val="left"/>
      <w:pPr>
        <w:tabs>
          <w:tab w:val="num" w:pos="1920"/>
        </w:tabs>
        <w:ind w:left="1920" w:hanging="960"/>
      </w:pPr>
      <w:rPr>
        <w:rFonts w:ascii="Arial" w:hAnsi="Arial" w:cs="Arial"/>
        <w:b w:val="0"/>
        <w:bCs w:val="0"/>
        <w:i w:val="0"/>
        <w:iCs w:val="0"/>
        <w:color w:val="auto"/>
        <w:sz w:val="20"/>
        <w:szCs w:val="20"/>
        <w:u w:val="none"/>
      </w:rPr>
    </w:lvl>
  </w:abstractNum>
  <w:abstractNum w:abstractNumId="22" w15:restartNumberingAfterBreak="0">
    <w:nsid w:val="FFFFB1D9"/>
    <w:multiLevelType w:val="singleLevel"/>
    <w:tmpl w:val="00000000"/>
    <w:lvl w:ilvl="0">
      <w:start w:val="1"/>
      <w:numFmt w:val="decimal"/>
      <w:lvlText w:val="2.1.1 "/>
      <w:lvlJc w:val="left"/>
      <w:pPr>
        <w:tabs>
          <w:tab w:val="num" w:pos="1920"/>
        </w:tabs>
        <w:ind w:left="1920" w:hanging="960"/>
      </w:pPr>
      <w:rPr>
        <w:rFonts w:ascii="Arial" w:hAnsi="Arial" w:cs="Arial"/>
        <w:b w:val="0"/>
        <w:bCs w:val="0"/>
        <w:i w:val="0"/>
        <w:iCs w:val="0"/>
        <w:color w:val="auto"/>
        <w:sz w:val="20"/>
        <w:szCs w:val="20"/>
        <w:u w:val="none"/>
      </w:rPr>
    </w:lvl>
  </w:abstractNum>
  <w:abstractNum w:abstractNumId="23" w15:restartNumberingAfterBreak="0">
    <w:nsid w:val="FFFFB1DA"/>
    <w:multiLevelType w:val="singleLevel"/>
    <w:tmpl w:val="00000000"/>
    <w:lvl w:ilvl="0">
      <w:start w:val="1"/>
      <w:numFmt w:val="decimal"/>
      <w:lvlText w:val="2.1 "/>
      <w:lvlJc w:val="left"/>
      <w:pPr>
        <w:tabs>
          <w:tab w:val="num" w:pos="960"/>
        </w:tabs>
        <w:ind w:left="960" w:hanging="960"/>
      </w:pPr>
      <w:rPr>
        <w:rFonts w:ascii="Arial" w:hAnsi="Arial" w:cs="Arial"/>
        <w:b w:val="0"/>
        <w:bCs w:val="0"/>
        <w:i w:val="0"/>
        <w:iCs w:val="0"/>
        <w:color w:val="auto"/>
        <w:sz w:val="20"/>
        <w:szCs w:val="20"/>
        <w:u w:val="none"/>
      </w:rPr>
    </w:lvl>
  </w:abstractNum>
  <w:abstractNum w:abstractNumId="24" w15:restartNumberingAfterBreak="0">
    <w:nsid w:val="FFFFB1DB"/>
    <w:multiLevelType w:val="singleLevel"/>
    <w:tmpl w:val="00000000"/>
    <w:lvl w:ilvl="0">
      <w:start w:val="1"/>
      <w:numFmt w:val="decimal"/>
      <w:lvlText w:val="2 "/>
      <w:lvlJc w:val="left"/>
      <w:pPr>
        <w:tabs>
          <w:tab w:val="num" w:pos="960"/>
        </w:tabs>
        <w:ind w:left="960" w:hanging="960"/>
      </w:pPr>
      <w:rPr>
        <w:rFonts w:ascii="Arial" w:hAnsi="Arial" w:cs="Arial"/>
        <w:b/>
        <w:bCs/>
        <w:i w:val="0"/>
        <w:iCs w:val="0"/>
        <w:color w:val="auto"/>
        <w:sz w:val="20"/>
        <w:szCs w:val="20"/>
        <w:u w:val="none"/>
      </w:rPr>
    </w:lvl>
  </w:abstractNum>
  <w:abstractNum w:abstractNumId="25" w15:restartNumberingAfterBreak="0">
    <w:nsid w:val="FFFFB1DC"/>
    <w:multiLevelType w:val="singleLevel"/>
    <w:tmpl w:val="00000000"/>
    <w:lvl w:ilvl="0">
      <w:start w:val="1"/>
      <w:numFmt w:val="decimal"/>
      <w:lvlText w:val="  "/>
      <w:lvlJc w:val="left"/>
      <w:pPr>
        <w:tabs>
          <w:tab w:val="num" w:pos="960"/>
        </w:tabs>
        <w:ind w:left="960" w:hanging="960"/>
      </w:pPr>
      <w:rPr>
        <w:rFonts w:ascii="Arial" w:hAnsi="Arial" w:cs="Arial"/>
        <w:b w:val="0"/>
        <w:bCs w:val="0"/>
        <w:i w:val="0"/>
        <w:iCs w:val="0"/>
        <w:color w:val="auto"/>
        <w:sz w:val="20"/>
        <w:szCs w:val="20"/>
        <w:u w:val="none"/>
      </w:rPr>
    </w:lvl>
  </w:abstractNum>
  <w:abstractNum w:abstractNumId="26" w15:restartNumberingAfterBreak="0">
    <w:nsid w:val="FFFFB1DD"/>
    <w:multiLevelType w:val="singleLevel"/>
    <w:tmpl w:val="00000000"/>
    <w:lvl w:ilvl="0">
      <w:start w:val="1"/>
      <w:numFmt w:val="decimal"/>
      <w:lvlText w:val="1 "/>
      <w:lvlJc w:val="left"/>
      <w:pPr>
        <w:tabs>
          <w:tab w:val="num" w:pos="960"/>
        </w:tabs>
        <w:ind w:left="960" w:hanging="960"/>
      </w:pPr>
      <w:rPr>
        <w:rFonts w:ascii="Arial" w:hAnsi="Arial" w:cs="Arial"/>
        <w:b/>
        <w:bCs/>
        <w:i w:val="0"/>
        <w:iCs w:val="0"/>
        <w:color w:val="auto"/>
        <w:sz w:val="20"/>
        <w:szCs w:val="20"/>
        <w:u w:val="none"/>
      </w:rPr>
    </w:lvl>
  </w:abstractNum>
  <w:abstractNum w:abstractNumId="27" w15:restartNumberingAfterBreak="0">
    <w:nsid w:val="FFFFB1DE"/>
    <w:multiLevelType w:val="singleLevel"/>
    <w:tmpl w:val="00000000"/>
    <w:lvl w:ilvl="0">
      <w:start w:val="1"/>
      <w:numFmt w:val="decimal"/>
      <w:lvlText w:val="(2) "/>
      <w:lvlJc w:val="left"/>
      <w:pPr>
        <w:tabs>
          <w:tab w:val="num" w:pos="960"/>
        </w:tabs>
        <w:ind w:left="960" w:hanging="960"/>
      </w:pPr>
      <w:rPr>
        <w:rFonts w:ascii="Arial" w:hAnsi="Arial" w:cs="Arial"/>
        <w:b w:val="0"/>
        <w:bCs w:val="0"/>
        <w:i w:val="0"/>
        <w:iCs w:val="0"/>
        <w:color w:val="auto"/>
        <w:sz w:val="20"/>
        <w:szCs w:val="20"/>
        <w:u w:val="none"/>
      </w:rPr>
    </w:lvl>
  </w:abstractNum>
  <w:abstractNum w:abstractNumId="28" w15:restartNumberingAfterBreak="0">
    <w:nsid w:val="FFFFB1DF"/>
    <w:multiLevelType w:val="singleLevel"/>
    <w:tmpl w:val="00000000"/>
    <w:lvl w:ilvl="0">
      <w:start w:val="1"/>
      <w:numFmt w:val="decimal"/>
      <w:lvlText w:val="(1) "/>
      <w:lvlJc w:val="left"/>
      <w:pPr>
        <w:tabs>
          <w:tab w:val="num" w:pos="960"/>
        </w:tabs>
        <w:ind w:left="960" w:hanging="960"/>
      </w:pPr>
      <w:rPr>
        <w:rFonts w:ascii="Arial" w:hAnsi="Arial" w:cs="Arial"/>
        <w:b w:val="0"/>
        <w:bCs w:val="0"/>
        <w:i w:val="0"/>
        <w:iCs w:val="0"/>
        <w:color w:val="auto"/>
        <w:sz w:val="20"/>
        <w:szCs w:val="20"/>
        <w:u w:val="none"/>
      </w:rPr>
    </w:lvl>
  </w:abstractNum>
  <w:abstractNum w:abstractNumId="29" w15:restartNumberingAfterBreak="0">
    <w:nsid w:val="0F2D63FC"/>
    <w:multiLevelType w:val="hybridMultilevel"/>
    <w:tmpl w:val="C88C5388"/>
    <w:lvl w:ilvl="0" w:tplc="302EA0DC">
      <w:start w:val="22"/>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0" w15:restartNumberingAfterBreak="0">
    <w:nsid w:val="15FD4D49"/>
    <w:multiLevelType w:val="hybridMultilevel"/>
    <w:tmpl w:val="5DD62E6E"/>
    <w:lvl w:ilvl="0" w:tplc="CDB29A56">
      <w:start w:val="2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1DCD0557"/>
    <w:multiLevelType w:val="multilevel"/>
    <w:tmpl w:val="25FA6A1A"/>
    <w:lvl w:ilvl="0">
      <w:start w:val="2"/>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9753083"/>
    <w:multiLevelType w:val="hybridMultilevel"/>
    <w:tmpl w:val="92707D9A"/>
    <w:lvl w:ilvl="0" w:tplc="0809000F">
      <w:start w:val="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3ADF3F68"/>
    <w:multiLevelType w:val="multilevel"/>
    <w:tmpl w:val="795E79D2"/>
    <w:lvl w:ilvl="0">
      <w:start w:val="2"/>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46AE484C"/>
    <w:multiLevelType w:val="multilevel"/>
    <w:tmpl w:val="F56026F2"/>
    <w:lvl w:ilvl="0">
      <w:start w:val="5"/>
      <w:numFmt w:val="decimal"/>
      <w:lvlText w:val="%1"/>
      <w:lvlJc w:val="left"/>
      <w:pPr>
        <w:ind w:left="928"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53CF674B"/>
    <w:multiLevelType w:val="multilevel"/>
    <w:tmpl w:val="CEEAA4FE"/>
    <w:lvl w:ilvl="0">
      <w:start w:val="2"/>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8A0DB6"/>
    <w:multiLevelType w:val="hybridMultilevel"/>
    <w:tmpl w:val="59F2FF02"/>
    <w:lvl w:ilvl="0" w:tplc="7CDECC40">
      <w:start w:val="2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72EE6E88"/>
    <w:multiLevelType w:val="multilevel"/>
    <w:tmpl w:val="5E346C34"/>
    <w:lvl w:ilvl="0">
      <w:start w:val="2"/>
      <w:numFmt w:val="decimal"/>
      <w:lvlText w:val="%1"/>
      <w:lvlJc w:val="left"/>
      <w:pPr>
        <w:ind w:left="435" w:hanging="435"/>
      </w:pPr>
      <w:rPr>
        <w:rFonts w:cs="Times New Roman" w:hint="default"/>
      </w:rPr>
    </w:lvl>
    <w:lvl w:ilvl="1">
      <w:start w:val="8"/>
      <w:numFmt w:val="decimal"/>
      <w:lvlText w:val="%1.%2"/>
      <w:lvlJc w:val="left"/>
      <w:pPr>
        <w:ind w:left="915" w:hanging="435"/>
      </w:pPr>
      <w:rPr>
        <w:rFonts w:cs="Times New Roman" w:hint="default"/>
      </w:rPr>
    </w:lvl>
    <w:lvl w:ilvl="2">
      <w:start w:val="1"/>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38" w15:restartNumberingAfterBreak="0">
    <w:nsid w:val="78C0269D"/>
    <w:multiLevelType w:val="hybridMultilevel"/>
    <w:tmpl w:val="2432F476"/>
    <w:lvl w:ilvl="0" w:tplc="7690E906">
      <w:start w:val="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9270EDC"/>
    <w:multiLevelType w:val="multilevel"/>
    <w:tmpl w:val="97B6AD6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467935376">
    <w:abstractNumId w:val="28"/>
  </w:num>
  <w:num w:numId="2" w16cid:durableId="1823042163">
    <w:abstractNumId w:val="27"/>
  </w:num>
  <w:num w:numId="3" w16cid:durableId="1513303971">
    <w:abstractNumId w:val="26"/>
  </w:num>
  <w:num w:numId="4" w16cid:durableId="1920483458">
    <w:abstractNumId w:val="25"/>
  </w:num>
  <w:num w:numId="5" w16cid:durableId="368726749">
    <w:abstractNumId w:val="24"/>
  </w:num>
  <w:num w:numId="6" w16cid:durableId="795803883">
    <w:abstractNumId w:val="23"/>
  </w:num>
  <w:num w:numId="7" w16cid:durableId="453523872">
    <w:abstractNumId w:val="22"/>
  </w:num>
  <w:num w:numId="8" w16cid:durableId="2091147885">
    <w:abstractNumId w:val="21"/>
  </w:num>
  <w:num w:numId="9" w16cid:durableId="573710070">
    <w:abstractNumId w:val="20"/>
  </w:num>
  <w:num w:numId="10" w16cid:durableId="1633100990">
    <w:abstractNumId w:val="19"/>
  </w:num>
  <w:num w:numId="11" w16cid:durableId="1736933025">
    <w:abstractNumId w:val="18"/>
  </w:num>
  <w:num w:numId="12" w16cid:durableId="1598096382">
    <w:abstractNumId w:val="17"/>
  </w:num>
  <w:num w:numId="13" w16cid:durableId="837617943">
    <w:abstractNumId w:val="16"/>
  </w:num>
  <w:num w:numId="14" w16cid:durableId="1110976056">
    <w:abstractNumId w:val="15"/>
  </w:num>
  <w:num w:numId="15" w16cid:durableId="1815635051">
    <w:abstractNumId w:val="14"/>
  </w:num>
  <w:num w:numId="16" w16cid:durableId="1937250998">
    <w:abstractNumId w:val="13"/>
  </w:num>
  <w:num w:numId="17" w16cid:durableId="1506435802">
    <w:abstractNumId w:val="12"/>
  </w:num>
  <w:num w:numId="18" w16cid:durableId="2034335072">
    <w:abstractNumId w:val="11"/>
  </w:num>
  <w:num w:numId="19" w16cid:durableId="1955406744">
    <w:abstractNumId w:val="10"/>
  </w:num>
  <w:num w:numId="20" w16cid:durableId="1680425417">
    <w:abstractNumId w:val="9"/>
  </w:num>
  <w:num w:numId="21" w16cid:durableId="615985387">
    <w:abstractNumId w:val="8"/>
  </w:num>
  <w:num w:numId="22" w16cid:durableId="519588795">
    <w:abstractNumId w:val="7"/>
  </w:num>
  <w:num w:numId="23" w16cid:durableId="1338656038">
    <w:abstractNumId w:val="6"/>
  </w:num>
  <w:num w:numId="24" w16cid:durableId="1478717877">
    <w:abstractNumId w:val="5"/>
  </w:num>
  <w:num w:numId="25" w16cid:durableId="670715472">
    <w:abstractNumId w:val="4"/>
  </w:num>
  <w:num w:numId="26" w16cid:durableId="1013803787">
    <w:abstractNumId w:val="3"/>
  </w:num>
  <w:num w:numId="27" w16cid:durableId="1167212131">
    <w:abstractNumId w:val="2"/>
  </w:num>
  <w:num w:numId="28" w16cid:durableId="1865827124">
    <w:abstractNumId w:val="1"/>
  </w:num>
  <w:num w:numId="29" w16cid:durableId="52124530">
    <w:abstractNumId w:val="0"/>
  </w:num>
  <w:num w:numId="30" w16cid:durableId="272828938">
    <w:abstractNumId w:val="35"/>
  </w:num>
  <w:num w:numId="31" w16cid:durableId="967198517">
    <w:abstractNumId w:val="31"/>
  </w:num>
  <w:num w:numId="32" w16cid:durableId="1469668588">
    <w:abstractNumId w:val="39"/>
  </w:num>
  <w:num w:numId="33" w16cid:durableId="151993489">
    <w:abstractNumId w:val="36"/>
  </w:num>
  <w:num w:numId="34" w16cid:durableId="1215658446">
    <w:abstractNumId w:val="29"/>
  </w:num>
  <w:num w:numId="35" w16cid:durableId="1790081143">
    <w:abstractNumId w:val="30"/>
  </w:num>
  <w:num w:numId="36" w16cid:durableId="1795097457">
    <w:abstractNumId w:val="37"/>
  </w:num>
  <w:num w:numId="37" w16cid:durableId="221140534">
    <w:abstractNumId w:val="33"/>
  </w:num>
  <w:num w:numId="38" w16cid:durableId="2042126647">
    <w:abstractNumId w:val="34"/>
  </w:num>
  <w:num w:numId="39" w16cid:durableId="1901550583">
    <w:abstractNumId w:val="32"/>
  </w:num>
  <w:num w:numId="40" w16cid:durableId="434809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E5"/>
    <w:rsid w:val="00007886"/>
    <w:rsid w:val="000138C7"/>
    <w:rsid w:val="0002425D"/>
    <w:rsid w:val="00026AC9"/>
    <w:rsid w:val="00072472"/>
    <w:rsid w:val="00083297"/>
    <w:rsid w:val="00084AF7"/>
    <w:rsid w:val="000B3DE7"/>
    <w:rsid w:val="000C609C"/>
    <w:rsid w:val="000D4F75"/>
    <w:rsid w:val="0011629C"/>
    <w:rsid w:val="00162727"/>
    <w:rsid w:val="001A5C3C"/>
    <w:rsid w:val="001C050A"/>
    <w:rsid w:val="001E67B5"/>
    <w:rsid w:val="001F5DFD"/>
    <w:rsid w:val="00237888"/>
    <w:rsid w:val="002A7808"/>
    <w:rsid w:val="002B599A"/>
    <w:rsid w:val="002C6A49"/>
    <w:rsid w:val="002F0F56"/>
    <w:rsid w:val="0030075E"/>
    <w:rsid w:val="0030089C"/>
    <w:rsid w:val="00306CF7"/>
    <w:rsid w:val="00314DDD"/>
    <w:rsid w:val="00327B14"/>
    <w:rsid w:val="00353611"/>
    <w:rsid w:val="00361F8E"/>
    <w:rsid w:val="00365F62"/>
    <w:rsid w:val="003C3C56"/>
    <w:rsid w:val="003F0731"/>
    <w:rsid w:val="003F37E0"/>
    <w:rsid w:val="004008B7"/>
    <w:rsid w:val="00402AB0"/>
    <w:rsid w:val="004137F4"/>
    <w:rsid w:val="00423611"/>
    <w:rsid w:val="0043298C"/>
    <w:rsid w:val="00433FE4"/>
    <w:rsid w:val="00466189"/>
    <w:rsid w:val="00496E35"/>
    <w:rsid w:val="004C365C"/>
    <w:rsid w:val="004D75A4"/>
    <w:rsid w:val="004F7296"/>
    <w:rsid w:val="004F782E"/>
    <w:rsid w:val="00503527"/>
    <w:rsid w:val="005138FC"/>
    <w:rsid w:val="00530023"/>
    <w:rsid w:val="00535B02"/>
    <w:rsid w:val="00557F6E"/>
    <w:rsid w:val="00596A85"/>
    <w:rsid w:val="005B48E8"/>
    <w:rsid w:val="005E7E03"/>
    <w:rsid w:val="00622F09"/>
    <w:rsid w:val="00623DCF"/>
    <w:rsid w:val="00630CFB"/>
    <w:rsid w:val="00646C46"/>
    <w:rsid w:val="00681E65"/>
    <w:rsid w:val="006921D9"/>
    <w:rsid w:val="00697D3F"/>
    <w:rsid w:val="006A6936"/>
    <w:rsid w:val="006D4943"/>
    <w:rsid w:val="006D5569"/>
    <w:rsid w:val="006D7DD9"/>
    <w:rsid w:val="006E6780"/>
    <w:rsid w:val="0071129B"/>
    <w:rsid w:val="00715BED"/>
    <w:rsid w:val="007214E9"/>
    <w:rsid w:val="0073380C"/>
    <w:rsid w:val="00736494"/>
    <w:rsid w:val="00763F6B"/>
    <w:rsid w:val="007B28FA"/>
    <w:rsid w:val="00806355"/>
    <w:rsid w:val="008142FB"/>
    <w:rsid w:val="00846EE5"/>
    <w:rsid w:val="00883DC4"/>
    <w:rsid w:val="008875C1"/>
    <w:rsid w:val="008905AE"/>
    <w:rsid w:val="008B1299"/>
    <w:rsid w:val="008D34C9"/>
    <w:rsid w:val="00945478"/>
    <w:rsid w:val="009454E1"/>
    <w:rsid w:val="00967C37"/>
    <w:rsid w:val="009C42F4"/>
    <w:rsid w:val="00A12D80"/>
    <w:rsid w:val="00A215F5"/>
    <w:rsid w:val="00A3696B"/>
    <w:rsid w:val="00A4127F"/>
    <w:rsid w:val="00A617DD"/>
    <w:rsid w:val="00A64E7D"/>
    <w:rsid w:val="00AA1045"/>
    <w:rsid w:val="00AB0A61"/>
    <w:rsid w:val="00AD22F7"/>
    <w:rsid w:val="00AF461D"/>
    <w:rsid w:val="00B12670"/>
    <w:rsid w:val="00B16B7E"/>
    <w:rsid w:val="00B16E1A"/>
    <w:rsid w:val="00B96108"/>
    <w:rsid w:val="00BE322F"/>
    <w:rsid w:val="00C06A4E"/>
    <w:rsid w:val="00C101B4"/>
    <w:rsid w:val="00C14790"/>
    <w:rsid w:val="00C2094E"/>
    <w:rsid w:val="00C46DE5"/>
    <w:rsid w:val="00C46E3C"/>
    <w:rsid w:val="00C834BF"/>
    <w:rsid w:val="00CA28AC"/>
    <w:rsid w:val="00CC7482"/>
    <w:rsid w:val="00CC7DDE"/>
    <w:rsid w:val="00D076CA"/>
    <w:rsid w:val="00D21B1F"/>
    <w:rsid w:val="00D25CB0"/>
    <w:rsid w:val="00D61E47"/>
    <w:rsid w:val="00D6309F"/>
    <w:rsid w:val="00D717F8"/>
    <w:rsid w:val="00D73252"/>
    <w:rsid w:val="00D94FC1"/>
    <w:rsid w:val="00D97E11"/>
    <w:rsid w:val="00DC0CEE"/>
    <w:rsid w:val="00E21232"/>
    <w:rsid w:val="00E22848"/>
    <w:rsid w:val="00E60A69"/>
    <w:rsid w:val="00E92F41"/>
    <w:rsid w:val="00E95270"/>
    <w:rsid w:val="00EA60B9"/>
    <w:rsid w:val="00EE03A2"/>
    <w:rsid w:val="00F208EB"/>
    <w:rsid w:val="00F23E83"/>
    <w:rsid w:val="00F35620"/>
    <w:rsid w:val="00F51659"/>
    <w:rsid w:val="00F81704"/>
    <w:rsid w:val="00F87F61"/>
    <w:rsid w:val="00F91143"/>
    <w:rsid w:val="00F929F5"/>
    <w:rsid w:val="00FA167D"/>
    <w:rsid w:val="00FC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53CE3"/>
  <w15:docId w15:val="{DD4EB1DA-D600-4A1D-82D3-D7E504E0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C4"/>
    <w:pPr>
      <w:widowControl w:val="0"/>
      <w:autoSpaceDE w:val="0"/>
      <w:autoSpaceDN w:val="0"/>
      <w:adjustRightInd w:val="0"/>
    </w:pPr>
    <w:rPr>
      <w:rFonts w:ascii="Courier" w:hAnsi="Courier" w:cs="Courier"/>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cedentNumber">
    <w:name w:val="PrecedentNumber"/>
    <w:uiPriority w:val="99"/>
    <w:rsid w:val="00883DC4"/>
    <w:pPr>
      <w:widowControl w:val="0"/>
      <w:autoSpaceDE w:val="0"/>
      <w:autoSpaceDN w:val="0"/>
      <w:adjustRightInd w:val="0"/>
      <w:spacing w:line="360" w:lineRule="auto"/>
      <w:jc w:val="center"/>
    </w:pPr>
    <w:rPr>
      <w:rFonts w:ascii="Arial" w:hAnsi="Arial" w:cs="Arial"/>
      <w:b/>
      <w:bCs/>
      <w:color w:val="000000"/>
      <w:sz w:val="28"/>
      <w:szCs w:val="28"/>
      <w:lang w:val="en-US" w:eastAsia="en-US"/>
    </w:rPr>
  </w:style>
  <w:style w:type="paragraph" w:customStyle="1" w:styleId="PrecedentTitle">
    <w:name w:val="PrecedentTitle"/>
    <w:uiPriority w:val="99"/>
    <w:rsid w:val="00883DC4"/>
    <w:pPr>
      <w:widowControl w:val="0"/>
      <w:autoSpaceDE w:val="0"/>
      <w:autoSpaceDN w:val="0"/>
      <w:adjustRightInd w:val="0"/>
      <w:spacing w:line="360" w:lineRule="auto"/>
      <w:jc w:val="center"/>
    </w:pPr>
    <w:rPr>
      <w:rFonts w:ascii="Arial" w:hAnsi="Arial" w:cs="Arial"/>
      <w:b/>
      <w:bCs/>
      <w:color w:val="000000"/>
      <w:sz w:val="20"/>
      <w:szCs w:val="20"/>
      <w:lang w:val="en-US" w:eastAsia="en-US"/>
    </w:rPr>
  </w:style>
  <w:style w:type="paragraph" w:customStyle="1" w:styleId="ClauseLevel1">
    <w:name w:val="ClauseLevel1"/>
    <w:uiPriority w:val="99"/>
    <w:rsid w:val="00883DC4"/>
    <w:pPr>
      <w:widowControl w:val="0"/>
      <w:autoSpaceDE w:val="0"/>
      <w:autoSpaceDN w:val="0"/>
      <w:adjustRightInd w:val="0"/>
      <w:spacing w:line="360" w:lineRule="auto"/>
      <w:jc w:val="both"/>
    </w:pPr>
    <w:rPr>
      <w:rFonts w:ascii="Arial" w:hAnsi="Arial" w:cs="Arial"/>
      <w:color w:val="000000"/>
      <w:sz w:val="20"/>
      <w:szCs w:val="20"/>
      <w:lang w:val="en-US" w:eastAsia="en-US"/>
    </w:rPr>
  </w:style>
  <w:style w:type="paragraph" w:customStyle="1" w:styleId="ClauseLevel1Heading">
    <w:name w:val="ClauseLevel1Heading"/>
    <w:uiPriority w:val="99"/>
    <w:rsid w:val="00883DC4"/>
    <w:pPr>
      <w:widowControl w:val="0"/>
      <w:autoSpaceDE w:val="0"/>
      <w:autoSpaceDN w:val="0"/>
      <w:adjustRightInd w:val="0"/>
      <w:spacing w:line="360" w:lineRule="auto"/>
    </w:pPr>
    <w:rPr>
      <w:rFonts w:ascii="Arial" w:hAnsi="Arial" w:cs="Arial"/>
      <w:b/>
      <w:bCs/>
      <w:color w:val="000000"/>
      <w:sz w:val="20"/>
      <w:szCs w:val="20"/>
      <w:lang w:val="en-US" w:eastAsia="en-US"/>
    </w:rPr>
  </w:style>
  <w:style w:type="paragraph" w:customStyle="1" w:styleId="ClauseLevel1Continued">
    <w:name w:val="ClauseLevel1Continued"/>
    <w:uiPriority w:val="99"/>
    <w:rsid w:val="00883DC4"/>
    <w:pPr>
      <w:widowControl w:val="0"/>
      <w:autoSpaceDE w:val="0"/>
      <w:autoSpaceDN w:val="0"/>
      <w:adjustRightInd w:val="0"/>
      <w:spacing w:line="360" w:lineRule="auto"/>
      <w:jc w:val="both"/>
    </w:pPr>
    <w:rPr>
      <w:rFonts w:ascii="Arial" w:hAnsi="Arial" w:cs="Arial"/>
      <w:color w:val="000000"/>
      <w:sz w:val="20"/>
      <w:szCs w:val="20"/>
      <w:lang w:val="en-US" w:eastAsia="en-US"/>
    </w:rPr>
  </w:style>
  <w:style w:type="paragraph" w:customStyle="1" w:styleId="ClauseLevel2">
    <w:name w:val="ClauseLevel2"/>
    <w:uiPriority w:val="99"/>
    <w:rsid w:val="00883DC4"/>
    <w:pPr>
      <w:widowControl w:val="0"/>
      <w:autoSpaceDE w:val="0"/>
      <w:autoSpaceDN w:val="0"/>
      <w:adjustRightInd w:val="0"/>
      <w:spacing w:line="360" w:lineRule="auto"/>
      <w:jc w:val="both"/>
    </w:pPr>
    <w:rPr>
      <w:rFonts w:ascii="Arial" w:hAnsi="Arial" w:cs="Arial"/>
      <w:color w:val="000000"/>
      <w:sz w:val="20"/>
      <w:szCs w:val="20"/>
      <w:lang w:val="en-US" w:eastAsia="en-US"/>
    </w:rPr>
  </w:style>
  <w:style w:type="paragraph" w:styleId="Header">
    <w:name w:val="header"/>
    <w:basedOn w:val="Normal"/>
    <w:link w:val="HeaderChar"/>
    <w:uiPriority w:val="99"/>
    <w:rsid w:val="00623DCF"/>
    <w:pPr>
      <w:tabs>
        <w:tab w:val="center" w:pos="4153"/>
        <w:tab w:val="right" w:pos="8306"/>
      </w:tabs>
    </w:pPr>
  </w:style>
  <w:style w:type="character" w:customStyle="1" w:styleId="HeaderChar">
    <w:name w:val="Header Char"/>
    <w:basedOn w:val="DefaultParagraphFont"/>
    <w:link w:val="Header"/>
    <w:uiPriority w:val="99"/>
    <w:semiHidden/>
    <w:rsid w:val="005B0AAC"/>
    <w:rPr>
      <w:rFonts w:ascii="Courier" w:hAnsi="Courier" w:cs="Courier"/>
      <w:sz w:val="20"/>
      <w:szCs w:val="20"/>
      <w:lang w:val="en-US" w:eastAsia="en-US"/>
    </w:rPr>
  </w:style>
  <w:style w:type="paragraph" w:styleId="Footer">
    <w:name w:val="footer"/>
    <w:basedOn w:val="Normal"/>
    <w:link w:val="FooterChar"/>
    <w:uiPriority w:val="99"/>
    <w:rsid w:val="00623DCF"/>
    <w:pPr>
      <w:tabs>
        <w:tab w:val="center" w:pos="4153"/>
        <w:tab w:val="right" w:pos="8306"/>
      </w:tabs>
    </w:pPr>
  </w:style>
  <w:style w:type="character" w:customStyle="1" w:styleId="FooterChar">
    <w:name w:val="Footer Char"/>
    <w:basedOn w:val="DefaultParagraphFont"/>
    <w:link w:val="Footer"/>
    <w:uiPriority w:val="99"/>
    <w:semiHidden/>
    <w:rsid w:val="005B0AAC"/>
    <w:rPr>
      <w:rFonts w:ascii="Courier" w:hAnsi="Courier" w:cs="Courier"/>
      <w:sz w:val="20"/>
      <w:szCs w:val="20"/>
      <w:lang w:val="en-US" w:eastAsia="en-US"/>
    </w:rPr>
  </w:style>
  <w:style w:type="paragraph" w:customStyle="1" w:styleId="Body">
    <w:name w:val="Body"/>
    <w:basedOn w:val="Normal"/>
    <w:uiPriority w:val="99"/>
    <w:rsid w:val="00B96108"/>
    <w:pPr>
      <w:widowControl/>
      <w:autoSpaceDE/>
      <w:autoSpaceDN/>
      <w:spacing w:before="120" w:after="120"/>
      <w:jc w:val="both"/>
    </w:pPr>
    <w:rPr>
      <w:rFonts w:ascii="Arial" w:hAnsi="Arial" w:cs="Arial"/>
      <w:lang w:val="en-GB" w:eastAsia="en-GB"/>
    </w:rPr>
  </w:style>
  <w:style w:type="paragraph" w:customStyle="1" w:styleId="Body2">
    <w:name w:val="Body 2"/>
    <w:basedOn w:val="Body"/>
    <w:uiPriority w:val="99"/>
    <w:rsid w:val="008875C1"/>
    <w:pPr>
      <w:ind w:left="850"/>
    </w:pPr>
  </w:style>
  <w:style w:type="character" w:styleId="CommentReference">
    <w:name w:val="annotation reference"/>
    <w:basedOn w:val="DefaultParagraphFont"/>
    <w:uiPriority w:val="99"/>
    <w:semiHidden/>
    <w:unhideWhenUsed/>
    <w:rsid w:val="00162727"/>
    <w:rPr>
      <w:sz w:val="16"/>
      <w:szCs w:val="16"/>
    </w:rPr>
  </w:style>
  <w:style w:type="paragraph" w:styleId="CommentText">
    <w:name w:val="annotation text"/>
    <w:basedOn w:val="Normal"/>
    <w:link w:val="CommentTextChar"/>
    <w:uiPriority w:val="99"/>
    <w:unhideWhenUsed/>
    <w:rsid w:val="00162727"/>
  </w:style>
  <w:style w:type="character" w:customStyle="1" w:styleId="CommentTextChar">
    <w:name w:val="Comment Text Char"/>
    <w:basedOn w:val="DefaultParagraphFont"/>
    <w:link w:val="CommentText"/>
    <w:uiPriority w:val="99"/>
    <w:rsid w:val="00162727"/>
    <w:rPr>
      <w:rFonts w:ascii="Courier" w:hAnsi="Courier" w:cs="Courier"/>
      <w:sz w:val="20"/>
      <w:szCs w:val="20"/>
      <w:lang w:val="en-US" w:eastAsia="en-US"/>
    </w:rPr>
  </w:style>
  <w:style w:type="paragraph" w:styleId="CommentSubject">
    <w:name w:val="annotation subject"/>
    <w:basedOn w:val="CommentText"/>
    <w:next w:val="CommentText"/>
    <w:link w:val="CommentSubjectChar"/>
    <w:uiPriority w:val="99"/>
    <w:semiHidden/>
    <w:unhideWhenUsed/>
    <w:rsid w:val="00162727"/>
    <w:rPr>
      <w:b/>
      <w:bCs/>
    </w:rPr>
  </w:style>
  <w:style w:type="character" w:customStyle="1" w:styleId="CommentSubjectChar">
    <w:name w:val="Comment Subject Char"/>
    <w:basedOn w:val="CommentTextChar"/>
    <w:link w:val="CommentSubject"/>
    <w:uiPriority w:val="99"/>
    <w:semiHidden/>
    <w:rsid w:val="00162727"/>
    <w:rPr>
      <w:rFonts w:ascii="Courier" w:hAnsi="Courier" w:cs="Courier"/>
      <w:b/>
      <w:bCs/>
      <w:sz w:val="20"/>
      <w:szCs w:val="20"/>
      <w:lang w:val="en-US" w:eastAsia="en-US"/>
    </w:rPr>
  </w:style>
  <w:style w:type="paragraph" w:styleId="BalloonText">
    <w:name w:val="Balloon Text"/>
    <w:basedOn w:val="Normal"/>
    <w:link w:val="BalloonTextChar"/>
    <w:uiPriority w:val="99"/>
    <w:semiHidden/>
    <w:unhideWhenUsed/>
    <w:rsid w:val="00162727"/>
    <w:rPr>
      <w:rFonts w:ascii="Tahoma" w:hAnsi="Tahoma" w:cs="Tahoma"/>
      <w:sz w:val="16"/>
      <w:szCs w:val="16"/>
    </w:rPr>
  </w:style>
  <w:style w:type="character" w:customStyle="1" w:styleId="BalloonTextChar">
    <w:name w:val="Balloon Text Char"/>
    <w:basedOn w:val="DefaultParagraphFont"/>
    <w:link w:val="BalloonText"/>
    <w:uiPriority w:val="99"/>
    <w:semiHidden/>
    <w:rsid w:val="00162727"/>
    <w:rPr>
      <w:rFonts w:ascii="Tahoma" w:hAnsi="Tahoma" w:cs="Tahoma"/>
      <w:sz w:val="16"/>
      <w:szCs w:val="16"/>
      <w:lang w:val="en-US" w:eastAsia="en-US"/>
    </w:rPr>
  </w:style>
  <w:style w:type="paragraph" w:styleId="Revision">
    <w:name w:val="Revision"/>
    <w:hidden/>
    <w:uiPriority w:val="99"/>
    <w:semiHidden/>
    <w:rsid w:val="00622F09"/>
    <w:rPr>
      <w:rFonts w:ascii="Courier" w:hAnsi="Courier" w:cs="Courie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7d9925-3fad-43fd-a7bd-735411fbbdba">
      <Terms xmlns="http://schemas.microsoft.com/office/infopath/2007/PartnerControls"/>
    </lcf76f155ced4ddcb4097134ff3c332f>
    <TaxCatchAll xmlns="37bc417f-2e5b-4877-99ff-d5f46bae32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FAD4AD0957344835C916A6DBF9D95" ma:contentTypeVersion="13" ma:contentTypeDescription="Create a new document." ma:contentTypeScope="" ma:versionID="691c871095eedfca6aedadb1b992cc89">
  <xsd:schema xmlns:xsd="http://www.w3.org/2001/XMLSchema" xmlns:xs="http://www.w3.org/2001/XMLSchema" xmlns:p="http://schemas.microsoft.com/office/2006/metadata/properties" xmlns:ns2="527d9925-3fad-43fd-a7bd-735411fbbdba" xmlns:ns3="37bc417f-2e5b-4877-99ff-d5f46bae32f0" targetNamespace="http://schemas.microsoft.com/office/2006/metadata/properties" ma:root="true" ma:fieldsID="27615a46dc850ddc05e6fe70c5477b11" ns2:_="" ns3:_="">
    <xsd:import namespace="527d9925-3fad-43fd-a7bd-735411fbbdba"/>
    <xsd:import namespace="37bc417f-2e5b-4877-99ff-d5f46bae32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d9925-3fad-43fd-a7bd-735411fbb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c417f-2e5b-4877-99ff-d5f46bae32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1dd9-9ccb-4f5d-87b2-8237d79d9fa0}" ma:internalName="TaxCatchAll" ma:showField="CatchAllData" ma:web="37bc417f-2e5b-4877-99ff-d5f46bae32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46DD3-4E30-4623-9B34-249E6CAC9F6E}">
  <ds:schemaRefs>
    <ds:schemaRef ds:uri="http://schemas.microsoft.com/sharepoint/v3/contenttype/forms"/>
  </ds:schemaRefs>
</ds:datastoreItem>
</file>

<file path=customXml/itemProps2.xml><?xml version="1.0" encoding="utf-8"?>
<ds:datastoreItem xmlns:ds="http://schemas.openxmlformats.org/officeDocument/2006/customXml" ds:itemID="{EC5460CE-5FFF-4277-9F14-BBFF36E7DDFB}">
  <ds:schemaRefs>
    <ds:schemaRef ds:uri="http://schemas.microsoft.com/office/2006/metadata/properties"/>
    <ds:schemaRef ds:uri="http://schemas.microsoft.com/office/infopath/2007/PartnerControls"/>
    <ds:schemaRef ds:uri="527d9925-3fad-43fd-a7bd-735411fbbdba"/>
    <ds:schemaRef ds:uri="37bc417f-2e5b-4877-99ff-d5f46bae32f0"/>
  </ds:schemaRefs>
</ds:datastoreItem>
</file>

<file path=customXml/itemProps3.xml><?xml version="1.0" encoding="utf-8"?>
<ds:datastoreItem xmlns:ds="http://schemas.openxmlformats.org/officeDocument/2006/customXml" ds:itemID="{DFD66D6D-AE2B-47C4-89A8-90B3F7C17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d9925-3fad-43fd-a7bd-735411fbbdba"/>
    <ds:schemaRef ds:uri="37bc417f-2e5b-4877-99ff-d5f46bae3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1234</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Stockham, Caroline (Governance Directorate - Solihull MBC)</dc:creator>
  <cp:lastModifiedBy>Amy Rushton</cp:lastModifiedBy>
  <cp:revision>3</cp:revision>
  <cp:lastPrinted>2014-07-31T08:29:00Z</cp:lastPrinted>
  <dcterms:created xsi:type="dcterms:W3CDTF">2024-04-09T13:24:00Z</dcterms:created>
  <dcterms:modified xsi:type="dcterms:W3CDTF">2024-04-09T14:44:00Z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gFAA5ajW4yTOEjtOeYjvtewXcoEuiEcRyszCBRNRLE6yITkJzCfLCE9am+eFR1VqNJkcTcY+Di3BKWBC+JUeU5+4DLFTDzfV2bSAGn7ePppmTeOHqsec5nTLpP0rLfhDGfCm7Moim12ADMxVG78kCG+a8bGWxd2nabbHzGDSA19UN/uNhpGJkH5u04xtQ83IkeKdU8u/1ajpZWjiW+qeTnVqHZ6ZE09X0CsYEohuysmIq+4yTgPQ1zNSd</vt:lpwstr>
  </property>
  <property fmtid="{D5CDD505-2E9C-101B-9397-08002B2CF9AE}" pid="3" name="MAIL_MSG_ID2">
    <vt:lpwstr>liZwAYNFz80y7xvm70tX8u+5xdZFDejPwyhdIErtDns0q3auRh1KFodT/Lhvq8uEQO7dd1azXslRDMreizq8z8t0lRP1jl0KA==</vt:lpwstr>
  </property>
  <property fmtid="{D5CDD505-2E9C-101B-9397-08002B2CF9AE}" pid="4" name="RESPONSE_SENDER_NAME">
    <vt:lpwstr>iBAAH6Ikn4byYtO3xH9MT7Er4Q9b4+7WHfW/H7GBrt8KKa9RoYwuA+MS3mf0UDG+o2UzTAwxWrC0BzYgAtcqGCgKNOI5hUJLqjsP</vt:lpwstr>
  </property>
  <property fmtid="{D5CDD505-2E9C-101B-9397-08002B2CF9AE}" pid="5" name="EMAIL_OWNER_ADDRESS">
    <vt:lpwstr>4AAAUmLmXdMZevSMH4NVdgUDz/C9npZR7Y5bXb/GrFEQVS0qrVVwzsJQZg==</vt:lpwstr>
  </property>
  <property fmtid="{D5CDD505-2E9C-101B-9397-08002B2CF9AE}" pid="6" name="ContentTypeId">
    <vt:lpwstr>0x010100ABFFAD4AD0957344835C916A6DBF9D95</vt:lpwstr>
  </property>
  <property fmtid="{D5CDD505-2E9C-101B-9397-08002B2CF9AE}" pid="7" name="Order">
    <vt:r8>571600</vt:r8>
  </property>
</Properties>
</file>